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62951" w14:textId="77777777" w:rsidR="003E7E90" w:rsidRDefault="003E7E90">
      <w:pPr>
        <w:rPr>
          <w:sz w:val="28"/>
          <w:szCs w:val="28"/>
        </w:rPr>
      </w:pPr>
    </w:p>
    <w:p w14:paraId="20EBE963" w14:textId="33D421DC" w:rsidR="0055013C" w:rsidRPr="00F03879" w:rsidRDefault="00A55671" w:rsidP="00481179">
      <w:pPr>
        <w:rPr>
          <w:b/>
          <w:sz w:val="28"/>
          <w:szCs w:val="28"/>
        </w:rPr>
      </w:pPr>
      <w:r>
        <w:rPr>
          <w:b/>
          <w:sz w:val="28"/>
          <w:szCs w:val="28"/>
        </w:rPr>
        <w:t>Dagsorden til programstyregruppemøde</w:t>
      </w:r>
      <w:r w:rsidR="0055013C" w:rsidRPr="00F03879">
        <w:rPr>
          <w:b/>
          <w:sz w:val="28"/>
          <w:szCs w:val="28"/>
        </w:rPr>
        <w:t xml:space="preserve"> for </w:t>
      </w:r>
      <w:r w:rsidR="0085041E" w:rsidRPr="00F03879">
        <w:rPr>
          <w:b/>
          <w:sz w:val="28"/>
          <w:szCs w:val="28"/>
        </w:rPr>
        <w:t>’</w:t>
      </w:r>
      <w:r w:rsidR="0055013C" w:rsidRPr="00F03879">
        <w:rPr>
          <w:b/>
          <w:sz w:val="28"/>
          <w:szCs w:val="28"/>
        </w:rPr>
        <w:t>Fælles Telemedicin i Syd</w:t>
      </w:r>
      <w:r w:rsidR="0085041E" w:rsidRPr="00F03879">
        <w:rPr>
          <w:b/>
          <w:sz w:val="28"/>
          <w:szCs w:val="28"/>
        </w:rPr>
        <w:t>’</w:t>
      </w:r>
    </w:p>
    <w:p w14:paraId="15653018" w14:textId="77777777" w:rsidR="0055013C" w:rsidRDefault="0055013C"/>
    <w:p w14:paraId="2AEB8A31" w14:textId="74D16E50" w:rsidR="00D3108B" w:rsidRDefault="00A55671" w:rsidP="00D3108B">
      <w:r>
        <w:rPr>
          <w:b/>
        </w:rPr>
        <w:t>Mødetid</w:t>
      </w:r>
      <w:r w:rsidR="0055013C">
        <w:rPr>
          <w:b/>
        </w:rPr>
        <w:t xml:space="preserve"> </w:t>
      </w:r>
      <w:r w:rsidR="005376A1">
        <w:rPr>
          <w:b/>
        </w:rPr>
        <w:tab/>
      </w:r>
      <w:r w:rsidR="00594C3D">
        <w:t>D</w:t>
      </w:r>
      <w:r w:rsidR="007A1070" w:rsidRPr="007A1070">
        <w:t xml:space="preserve">en </w:t>
      </w:r>
      <w:r w:rsidR="00241F57">
        <w:t>8. februar</w:t>
      </w:r>
      <w:r w:rsidR="00F76E7E">
        <w:t xml:space="preserve"> 2023</w:t>
      </w:r>
      <w:r w:rsidR="00D3108B" w:rsidRPr="007A1070">
        <w:t xml:space="preserve"> kl. 1</w:t>
      </w:r>
      <w:r w:rsidR="00064450">
        <w:t>5</w:t>
      </w:r>
      <w:r w:rsidR="007A1070" w:rsidRPr="007A1070">
        <w:t>.00 – 1</w:t>
      </w:r>
      <w:r w:rsidR="00F76E7E">
        <w:t>7.00</w:t>
      </w:r>
    </w:p>
    <w:p w14:paraId="5906198F" w14:textId="33DDA7D3" w:rsidR="00A55671" w:rsidRDefault="00A55671" w:rsidP="00D3108B">
      <w:r w:rsidRPr="00A55671">
        <w:rPr>
          <w:b/>
        </w:rPr>
        <w:t>Mødested</w:t>
      </w:r>
      <w:r w:rsidR="00F76E7E">
        <w:tab/>
      </w:r>
      <w:r w:rsidR="00241F57">
        <w:t xml:space="preserve">Virtuelt møde – link i mødeindkaldelse </w:t>
      </w:r>
    </w:p>
    <w:tbl>
      <w:tblPr>
        <w:tblW w:w="0" w:type="auto"/>
        <w:tblCellSpacing w:w="0" w:type="dxa"/>
        <w:tblCellMar>
          <w:left w:w="0" w:type="dxa"/>
          <w:right w:w="0" w:type="dxa"/>
        </w:tblCellMar>
        <w:tblLook w:val="04A0" w:firstRow="1" w:lastRow="0" w:firstColumn="1" w:lastColumn="0" w:noHBand="0" w:noVBand="1"/>
      </w:tblPr>
      <w:tblGrid>
        <w:gridCol w:w="6"/>
      </w:tblGrid>
      <w:tr w:rsidR="00594C3D" w:rsidRPr="00594C3D" w14:paraId="66578CE8" w14:textId="77777777" w:rsidTr="00594C3D">
        <w:trPr>
          <w:tblCellSpacing w:w="0" w:type="dxa"/>
        </w:trPr>
        <w:tc>
          <w:tcPr>
            <w:tcW w:w="0" w:type="auto"/>
            <w:vAlign w:val="center"/>
          </w:tcPr>
          <w:p w14:paraId="75700AB4" w14:textId="699E3126" w:rsidR="00594C3D" w:rsidRPr="00594C3D" w:rsidRDefault="00594C3D" w:rsidP="00594C3D">
            <w:pPr>
              <w:framePr w:wrap="auto" w:hAnchor="text" w:y="1"/>
            </w:pPr>
          </w:p>
        </w:tc>
      </w:tr>
    </w:tbl>
    <w:p w14:paraId="29215045" w14:textId="42BE2B61" w:rsidR="00D3108B" w:rsidRDefault="00D3108B"/>
    <w:p w14:paraId="7E113211" w14:textId="01D866C3" w:rsidR="003E7E90" w:rsidRDefault="00312157" w:rsidP="008A1F79">
      <w:pPr>
        <w:spacing w:after="0" w:line="276" w:lineRule="auto"/>
        <w:rPr>
          <w:rFonts w:cstheme="minorHAnsi"/>
        </w:rPr>
      </w:pPr>
      <w:r w:rsidRPr="003C0CD1">
        <w:rPr>
          <w:b/>
        </w:rPr>
        <w:t>Deltagere</w:t>
      </w:r>
      <w:r w:rsidR="005376A1">
        <w:rPr>
          <w:b/>
        </w:rPr>
        <w:tab/>
      </w:r>
      <w:r w:rsidR="003E7E90" w:rsidRPr="00D86987">
        <w:rPr>
          <w:rFonts w:cstheme="minorHAnsi"/>
        </w:rPr>
        <w:t>René Lorenz, Stabschef, Odense Kommune (Kommunal medformand)</w:t>
      </w:r>
    </w:p>
    <w:p w14:paraId="3AE3A02E" w14:textId="77777777" w:rsidR="00B43BD5" w:rsidRDefault="00B43BD5" w:rsidP="008A1F79">
      <w:pPr>
        <w:spacing w:after="0" w:line="276" w:lineRule="auto"/>
        <w:ind w:firstLine="1304"/>
      </w:pPr>
      <w:r w:rsidRPr="0043433B">
        <w:t>Mathilde Schmidt-Petersen</w:t>
      </w:r>
      <w:r>
        <w:t>,</w:t>
      </w:r>
      <w:r w:rsidRPr="0043433B">
        <w:t xml:space="preserve"> Sygeplejefaglig direktør, OUH (Regional medformand)</w:t>
      </w:r>
    </w:p>
    <w:p w14:paraId="74BAAF8F" w14:textId="6C5E315D" w:rsidR="003E7E90" w:rsidRDefault="003E7E90" w:rsidP="008A1F79">
      <w:pPr>
        <w:spacing w:after="0" w:line="276" w:lineRule="auto"/>
        <w:ind w:firstLine="1304"/>
        <w:rPr>
          <w:rFonts w:cstheme="minorHAnsi"/>
        </w:rPr>
      </w:pPr>
      <w:r w:rsidRPr="00D86987">
        <w:rPr>
          <w:rFonts w:cstheme="minorHAnsi"/>
        </w:rPr>
        <w:t>Inge Bendixen, Vicedirektør, Syddansk Sundhedsinnovation</w:t>
      </w:r>
    </w:p>
    <w:p w14:paraId="196AB810" w14:textId="77777777" w:rsidR="003E7E90" w:rsidRPr="001F2B59" w:rsidRDefault="003E7E90" w:rsidP="008A1F79">
      <w:pPr>
        <w:spacing w:after="0" w:line="276" w:lineRule="auto"/>
        <w:ind w:firstLine="1304"/>
        <w:rPr>
          <w:rFonts w:cstheme="minorHAnsi"/>
        </w:rPr>
      </w:pPr>
      <w:r w:rsidRPr="001F2B59">
        <w:rPr>
          <w:rFonts w:cstheme="minorHAnsi"/>
        </w:rPr>
        <w:t>Frede Christensen, Repræsentant for Lungeforeningen</w:t>
      </w:r>
    </w:p>
    <w:p w14:paraId="33DE1634" w14:textId="77777777" w:rsidR="003E7E90" w:rsidRPr="00D86987" w:rsidRDefault="003E7E90" w:rsidP="008A1F79">
      <w:pPr>
        <w:spacing w:after="0" w:line="276" w:lineRule="auto"/>
        <w:ind w:firstLine="1304"/>
        <w:rPr>
          <w:rFonts w:cstheme="minorHAnsi"/>
        </w:rPr>
      </w:pPr>
      <w:r w:rsidRPr="00D86987">
        <w:rPr>
          <w:rFonts w:cstheme="minorHAnsi"/>
        </w:rPr>
        <w:t>Eva Nielsen, Sygeplejefaglig Direktør, Sygehus Sønderjylland</w:t>
      </w:r>
    </w:p>
    <w:p w14:paraId="701FEACB" w14:textId="77777777" w:rsidR="007A1070" w:rsidRDefault="007A1070" w:rsidP="008A1F79">
      <w:pPr>
        <w:spacing w:after="0" w:line="276" w:lineRule="auto"/>
        <w:ind w:firstLine="1304"/>
        <w:rPr>
          <w:rFonts w:cstheme="minorHAnsi"/>
        </w:rPr>
      </w:pPr>
      <w:r>
        <w:rPr>
          <w:rFonts w:cstheme="minorHAnsi"/>
        </w:rPr>
        <w:t>Hanne Andersen</w:t>
      </w:r>
      <w:r w:rsidRPr="00D86987">
        <w:rPr>
          <w:rFonts w:cstheme="minorHAnsi"/>
        </w:rPr>
        <w:t>, Sygeplejefag</w:t>
      </w:r>
      <w:r>
        <w:rPr>
          <w:rFonts w:cstheme="minorHAnsi"/>
        </w:rPr>
        <w:t>lig Direktør, Sygehus Lillebælt</w:t>
      </w:r>
    </w:p>
    <w:p w14:paraId="420A6DDC" w14:textId="3BAFFF05" w:rsidR="002A6AF5" w:rsidRDefault="007A1070" w:rsidP="008A1F79">
      <w:pPr>
        <w:spacing w:after="0" w:line="276" w:lineRule="auto"/>
        <w:ind w:firstLine="1304"/>
        <w:rPr>
          <w:rFonts w:cstheme="minorHAnsi"/>
        </w:rPr>
      </w:pPr>
      <w:r w:rsidRPr="001F2B59">
        <w:rPr>
          <w:rFonts w:cstheme="minorHAnsi"/>
        </w:rPr>
        <w:t>Louise Thule Christensen,</w:t>
      </w:r>
      <w:r w:rsidRPr="001F2B59">
        <w:t xml:space="preserve"> </w:t>
      </w:r>
      <w:r w:rsidRPr="001F2B59">
        <w:rPr>
          <w:rFonts w:cstheme="minorHAnsi"/>
        </w:rPr>
        <w:t>Chef for seniorområdet, Haderslev Kommune</w:t>
      </w:r>
    </w:p>
    <w:p w14:paraId="69D73D7A" w14:textId="287D8C14" w:rsidR="003C345A" w:rsidRDefault="003C345A" w:rsidP="008A1F79">
      <w:pPr>
        <w:spacing w:after="0" w:line="276" w:lineRule="auto"/>
        <w:ind w:firstLine="1304"/>
        <w:rPr>
          <w:rFonts w:cstheme="minorHAnsi"/>
        </w:rPr>
      </w:pPr>
      <w:r>
        <w:rPr>
          <w:rFonts w:cstheme="minorHAnsi"/>
        </w:rPr>
        <w:t>Mogens Kristensen, Repræsentant for Hjerteforeningen</w:t>
      </w:r>
    </w:p>
    <w:p w14:paraId="340117A5" w14:textId="356E6BC4" w:rsidR="00FE018E" w:rsidRDefault="00F76E7E" w:rsidP="008A1F79">
      <w:pPr>
        <w:spacing w:after="0" w:line="276" w:lineRule="auto"/>
        <w:ind w:firstLine="1304"/>
        <w:rPr>
          <w:rFonts w:cstheme="minorHAnsi"/>
        </w:rPr>
      </w:pPr>
      <w:r>
        <w:t>Heidi Vestergaard Larsen, Chef for velfærdsteknologi</w:t>
      </w:r>
      <w:r w:rsidR="00FE018E" w:rsidRPr="003C345A">
        <w:t>, Esbjerg Kommune</w:t>
      </w:r>
      <w:r w:rsidR="00FE018E" w:rsidRPr="00E80312">
        <w:rPr>
          <w:rFonts w:cstheme="minorHAnsi"/>
        </w:rPr>
        <w:t xml:space="preserve"> </w:t>
      </w:r>
    </w:p>
    <w:p w14:paraId="37E945D4" w14:textId="4E1B0F86" w:rsidR="00A55671" w:rsidRDefault="00A55671" w:rsidP="008A1F79">
      <w:pPr>
        <w:spacing w:after="0" w:line="276" w:lineRule="auto"/>
        <w:ind w:firstLine="1304"/>
        <w:rPr>
          <w:rFonts w:cstheme="minorHAnsi"/>
        </w:rPr>
      </w:pPr>
      <w:r w:rsidRPr="00D86987">
        <w:rPr>
          <w:rFonts w:cstheme="minorHAnsi"/>
        </w:rPr>
        <w:t>Irene Ravn Rossavik, Direktør, Middelfart Kommune</w:t>
      </w:r>
      <w:r>
        <w:rPr>
          <w:rFonts w:cstheme="minorHAnsi"/>
        </w:rPr>
        <w:t xml:space="preserve"> </w:t>
      </w:r>
    </w:p>
    <w:p w14:paraId="7F2F59B9" w14:textId="0B6B7498" w:rsidR="00F76E7E" w:rsidRDefault="00F76E7E" w:rsidP="008A1F79">
      <w:pPr>
        <w:spacing w:after="0" w:line="276" w:lineRule="auto"/>
        <w:ind w:firstLine="1304"/>
        <w:rPr>
          <w:rFonts w:cstheme="minorHAnsi"/>
        </w:rPr>
      </w:pPr>
      <w:r>
        <w:rPr>
          <w:rFonts w:cstheme="minorHAnsi"/>
        </w:rPr>
        <w:t>Karen Heebøll, Direktør Sundhedsforvaltning, Odense Kommune</w:t>
      </w:r>
    </w:p>
    <w:p w14:paraId="737393FC" w14:textId="3A4947B8" w:rsidR="00FE018E" w:rsidRDefault="00FE018E" w:rsidP="008A1F79">
      <w:pPr>
        <w:spacing w:after="0" w:line="276" w:lineRule="auto"/>
        <w:ind w:firstLine="1304"/>
        <w:rPr>
          <w:rFonts w:cstheme="minorHAnsi"/>
        </w:rPr>
      </w:pPr>
      <w:r>
        <w:rPr>
          <w:rFonts w:cstheme="minorHAnsi"/>
        </w:rPr>
        <w:t xml:space="preserve">Anna-Marie B. Münster, </w:t>
      </w:r>
      <w:r w:rsidRPr="00D86987">
        <w:rPr>
          <w:rFonts w:cstheme="minorHAnsi"/>
        </w:rPr>
        <w:t>Direktør, Sydvestjysk Sygehus</w:t>
      </w:r>
    </w:p>
    <w:p w14:paraId="285135E3" w14:textId="76608AB3" w:rsidR="008A1F79" w:rsidRPr="008A1F79" w:rsidRDefault="008A1F79" w:rsidP="008A1F79">
      <w:pPr>
        <w:spacing w:after="0" w:line="276" w:lineRule="auto"/>
        <w:ind w:left="1304"/>
        <w:rPr>
          <w:rFonts w:cstheme="minorHAnsi"/>
          <w:sz w:val="12"/>
        </w:rPr>
      </w:pPr>
      <w:r>
        <w:rPr>
          <w:rFonts w:cstheme="minorHAnsi"/>
        </w:rPr>
        <w:t xml:space="preserve">Martin Andersen, praktiserende læge, PLO Syddanmark </w:t>
      </w:r>
      <w:r w:rsidRPr="008A1F79">
        <w:rPr>
          <w:rFonts w:cstheme="minorHAnsi"/>
          <w:sz w:val="12"/>
        </w:rPr>
        <w:t xml:space="preserve">(deltager </w:t>
      </w:r>
      <w:r>
        <w:rPr>
          <w:rFonts w:cstheme="minorHAnsi"/>
          <w:sz w:val="12"/>
        </w:rPr>
        <w:t>i steder for</w:t>
      </w:r>
      <w:r w:rsidRPr="008A1F79">
        <w:rPr>
          <w:rFonts w:cstheme="minorHAnsi"/>
          <w:sz w:val="12"/>
        </w:rPr>
        <w:t xml:space="preserve"> Michael Hejmadi, der har orlov til </w:t>
      </w:r>
      <w:r>
        <w:rPr>
          <w:rFonts w:cstheme="minorHAnsi"/>
          <w:sz w:val="12"/>
        </w:rPr>
        <w:t>1/4</w:t>
      </w:r>
      <w:r w:rsidRPr="008A1F79">
        <w:rPr>
          <w:rFonts w:cstheme="minorHAnsi"/>
          <w:sz w:val="12"/>
        </w:rPr>
        <w:t>-23)</w:t>
      </w:r>
    </w:p>
    <w:p w14:paraId="252576FA" w14:textId="77777777" w:rsidR="003E7E90" w:rsidRPr="00D86987" w:rsidRDefault="003E7E90" w:rsidP="008A1F79">
      <w:pPr>
        <w:spacing w:after="0" w:line="276" w:lineRule="auto"/>
        <w:ind w:firstLine="1304"/>
        <w:rPr>
          <w:rFonts w:cstheme="minorHAnsi"/>
        </w:rPr>
      </w:pPr>
      <w:r w:rsidRPr="00D86987">
        <w:rPr>
          <w:rFonts w:cstheme="minorHAnsi"/>
        </w:rPr>
        <w:t>Lise Døj-Bendixen, Programleder, Syddansk Sundhedsinnovation</w:t>
      </w:r>
    </w:p>
    <w:p w14:paraId="2952176F" w14:textId="77777777" w:rsidR="003E7E90" w:rsidRDefault="003E7E90" w:rsidP="008A1F79">
      <w:pPr>
        <w:spacing w:after="0" w:line="276" w:lineRule="auto"/>
        <w:ind w:firstLine="1304"/>
        <w:rPr>
          <w:rFonts w:cstheme="minorHAnsi"/>
        </w:rPr>
      </w:pPr>
      <w:r w:rsidRPr="00D86987">
        <w:rPr>
          <w:rFonts w:cstheme="minorHAnsi"/>
        </w:rPr>
        <w:t>Kristina Lagoni Garbøl, Programleder, Odense Kommune</w:t>
      </w:r>
    </w:p>
    <w:p w14:paraId="035ECB99" w14:textId="029FDA7D" w:rsidR="00516963" w:rsidRDefault="00516963" w:rsidP="008A1F79">
      <w:pPr>
        <w:spacing w:after="0" w:line="276" w:lineRule="auto"/>
        <w:ind w:firstLine="1304"/>
        <w:rPr>
          <w:rFonts w:cstheme="minorHAnsi"/>
        </w:rPr>
      </w:pPr>
      <w:r>
        <w:rPr>
          <w:rFonts w:cstheme="minorHAnsi"/>
        </w:rPr>
        <w:t>Sofie Skøtte, Projektmedarbejder, Syddansk Sundhedsinnovation</w:t>
      </w:r>
    </w:p>
    <w:p w14:paraId="67D58AAC" w14:textId="3B452B1B" w:rsidR="00594C3D" w:rsidRDefault="002A3FBE" w:rsidP="008A1F79">
      <w:pPr>
        <w:spacing w:after="0" w:line="276" w:lineRule="auto"/>
        <w:ind w:firstLine="1304"/>
        <w:rPr>
          <w:rFonts w:cstheme="minorHAnsi"/>
        </w:rPr>
      </w:pPr>
      <w:r>
        <w:rPr>
          <w:rFonts w:cstheme="minorHAnsi"/>
        </w:rPr>
        <w:t>Kuno Kudajewski, Projektleder, Syddansk Sundhedsinnovation</w:t>
      </w:r>
    </w:p>
    <w:p w14:paraId="67936F97" w14:textId="77777777" w:rsidR="008A1F79" w:rsidRPr="002A3FBE" w:rsidRDefault="008A1F79" w:rsidP="008A1F79">
      <w:pPr>
        <w:spacing w:after="0" w:line="276" w:lineRule="auto"/>
        <w:ind w:firstLine="1304"/>
        <w:rPr>
          <w:rFonts w:cstheme="minorHAnsi"/>
        </w:rPr>
      </w:pPr>
    </w:p>
    <w:p w14:paraId="6423C332" w14:textId="51EA0A78" w:rsidR="0075641F" w:rsidRPr="00F76E7E" w:rsidRDefault="003C0CD1" w:rsidP="00A55671">
      <w:pPr>
        <w:spacing w:line="276" w:lineRule="auto"/>
        <w:rPr>
          <w:rFonts w:cstheme="minorHAnsi"/>
        </w:rPr>
      </w:pPr>
      <w:r>
        <w:rPr>
          <w:b/>
        </w:rPr>
        <w:t>Mødeleder</w:t>
      </w:r>
      <w:r w:rsidR="005376A1">
        <w:rPr>
          <w:b/>
        </w:rPr>
        <w:tab/>
      </w:r>
      <w:r w:rsidR="00F76E7E" w:rsidRPr="00D86987">
        <w:rPr>
          <w:rFonts w:cstheme="minorHAnsi"/>
        </w:rPr>
        <w:t>René Lorenz, Stabschef, Odense Kommune (Kommunal medformand)</w:t>
      </w:r>
    </w:p>
    <w:p w14:paraId="70430FA4" w14:textId="77777777" w:rsidR="0035449F" w:rsidRDefault="003C0CD1" w:rsidP="00594C3D">
      <w:pPr>
        <w:spacing w:after="0" w:line="276" w:lineRule="auto"/>
        <w:rPr>
          <w:rFonts w:cstheme="minorHAnsi"/>
        </w:rPr>
      </w:pPr>
      <w:r>
        <w:rPr>
          <w:b/>
        </w:rPr>
        <w:t>Referent</w:t>
      </w:r>
      <w:r w:rsidR="0055013C">
        <w:rPr>
          <w:b/>
        </w:rPr>
        <w:t xml:space="preserve"> </w:t>
      </w:r>
      <w:r w:rsidR="005376A1">
        <w:rPr>
          <w:b/>
        </w:rPr>
        <w:tab/>
      </w:r>
      <w:r w:rsidR="0035449F">
        <w:rPr>
          <w:rFonts w:cstheme="minorHAnsi"/>
        </w:rPr>
        <w:t>Sofie Skøtte, Projektmedarbejder, Syddansk Sundhedsinnovation</w:t>
      </w:r>
    </w:p>
    <w:p w14:paraId="7F282111" w14:textId="77777777" w:rsidR="008A1F79" w:rsidRDefault="008A1F79" w:rsidP="008A1F79">
      <w:pPr>
        <w:spacing w:line="276" w:lineRule="auto"/>
        <w:rPr>
          <w:b/>
        </w:rPr>
      </w:pPr>
    </w:p>
    <w:p w14:paraId="24BE8B90" w14:textId="6A6F27E5" w:rsidR="008A1F79" w:rsidRDefault="003C0CD1" w:rsidP="008A1F79">
      <w:pPr>
        <w:spacing w:after="0" w:line="276" w:lineRule="auto"/>
        <w:rPr>
          <w:rFonts w:cstheme="minorHAnsi"/>
        </w:rPr>
      </w:pPr>
      <w:r>
        <w:rPr>
          <w:b/>
        </w:rPr>
        <w:t>Afbud</w:t>
      </w:r>
      <w:r w:rsidR="0055013C">
        <w:rPr>
          <w:b/>
        </w:rPr>
        <w:t xml:space="preserve"> </w:t>
      </w:r>
      <w:r w:rsidR="005376A1">
        <w:rPr>
          <w:b/>
        </w:rPr>
        <w:tab/>
      </w:r>
      <w:r w:rsidR="00C27982">
        <w:t>Carsten Pedersen, praktiserende læge, PLO Syd</w:t>
      </w:r>
      <w:r w:rsidR="008A1F79">
        <w:t>danmark</w:t>
      </w:r>
      <w:r w:rsidR="008A1F79" w:rsidRPr="008A1F79">
        <w:rPr>
          <w:rFonts w:cstheme="minorHAnsi"/>
        </w:rPr>
        <w:t xml:space="preserve"> </w:t>
      </w:r>
    </w:p>
    <w:p w14:paraId="0CA0F942" w14:textId="39942253" w:rsidR="008A1F79" w:rsidRDefault="008A1F79" w:rsidP="008A1F79">
      <w:pPr>
        <w:spacing w:after="0" w:line="276" w:lineRule="auto"/>
        <w:ind w:firstLine="1304"/>
        <w:rPr>
          <w:rFonts w:cstheme="minorHAnsi"/>
        </w:rPr>
      </w:pPr>
      <w:r>
        <w:rPr>
          <w:rFonts w:cstheme="minorHAnsi"/>
        </w:rPr>
        <w:t xml:space="preserve">Michael Hejmadi, Praktiserende læge, PLO Syddanmark (orlov) </w:t>
      </w:r>
    </w:p>
    <w:p w14:paraId="1612C5E5" w14:textId="0330BB7B" w:rsidR="00374EC8" w:rsidRDefault="00374EC8" w:rsidP="000409BC">
      <w:pPr>
        <w:spacing w:line="276" w:lineRule="auto"/>
        <w:rPr>
          <w:rFonts w:cstheme="minorHAnsi"/>
        </w:rPr>
      </w:pPr>
    </w:p>
    <w:p w14:paraId="6795834A" w14:textId="77777777" w:rsidR="00374EC8" w:rsidRDefault="00374EC8" w:rsidP="00B7401F">
      <w:pPr>
        <w:spacing w:line="276" w:lineRule="auto"/>
        <w:rPr>
          <w:b/>
          <w:sz w:val="32"/>
        </w:rPr>
      </w:pPr>
    </w:p>
    <w:p w14:paraId="74C0886D" w14:textId="77777777" w:rsidR="00374EC8" w:rsidRDefault="00374EC8">
      <w:pPr>
        <w:rPr>
          <w:b/>
          <w:sz w:val="32"/>
        </w:rPr>
      </w:pPr>
      <w:r>
        <w:rPr>
          <w:b/>
          <w:sz w:val="32"/>
        </w:rPr>
        <w:br w:type="page"/>
      </w:r>
    </w:p>
    <w:p w14:paraId="6385EA24" w14:textId="6DDA8F83" w:rsidR="005E53EF" w:rsidRPr="00ED23CB" w:rsidRDefault="00312157" w:rsidP="00B7401F">
      <w:pPr>
        <w:spacing w:line="276" w:lineRule="auto"/>
        <w:rPr>
          <w:b/>
          <w:sz w:val="32"/>
        </w:rPr>
      </w:pPr>
      <w:r w:rsidRPr="00312157">
        <w:rPr>
          <w:b/>
          <w:sz w:val="32"/>
        </w:rPr>
        <w:lastRenderedPageBreak/>
        <w:t>Dagsorden</w:t>
      </w:r>
    </w:p>
    <w:p w14:paraId="7117BBB5" w14:textId="5C03F216" w:rsidR="00697F4D" w:rsidRDefault="00A91D12" w:rsidP="00DC147F">
      <w:pPr>
        <w:pStyle w:val="Listeafsnit"/>
        <w:numPr>
          <w:ilvl w:val="0"/>
          <w:numId w:val="1"/>
        </w:numPr>
        <w:spacing w:line="276" w:lineRule="auto"/>
        <w:rPr>
          <w:rFonts w:cstheme="minorHAnsi"/>
          <w:b/>
        </w:rPr>
      </w:pPr>
      <w:r>
        <w:rPr>
          <w:rFonts w:cstheme="minorHAnsi"/>
          <w:b/>
        </w:rPr>
        <w:t>V</w:t>
      </w:r>
      <w:r w:rsidR="00671B24">
        <w:rPr>
          <w:rFonts w:cstheme="minorHAnsi"/>
          <w:b/>
        </w:rPr>
        <w:t xml:space="preserve">elkommen til </w:t>
      </w:r>
      <w:r w:rsidR="004F08EC">
        <w:rPr>
          <w:rFonts w:cstheme="minorHAnsi"/>
          <w:b/>
        </w:rPr>
        <w:t>nye medlemmer i programstyregruppen</w:t>
      </w:r>
      <w:r w:rsidR="009674DD">
        <w:rPr>
          <w:rFonts w:cstheme="minorHAnsi"/>
          <w:b/>
        </w:rPr>
        <w:t xml:space="preserve"> (landsdelen)</w:t>
      </w:r>
    </w:p>
    <w:p w14:paraId="3B008F4C" w14:textId="6CB3B640" w:rsidR="00374EC8" w:rsidRDefault="00CC77FE" w:rsidP="001F47DB">
      <w:pPr>
        <w:pStyle w:val="Listeafsnit"/>
        <w:spacing w:line="276" w:lineRule="auto"/>
        <w:rPr>
          <w:rFonts w:cstheme="minorHAnsi"/>
        </w:rPr>
      </w:pPr>
      <w:r>
        <w:rPr>
          <w:rFonts w:cstheme="minorHAnsi"/>
        </w:rPr>
        <w:t>Karen Heebøl (Odense K</w:t>
      </w:r>
      <w:r w:rsidR="001F47DB">
        <w:rPr>
          <w:rFonts w:cstheme="minorHAnsi"/>
        </w:rPr>
        <w:t>ommune</w:t>
      </w:r>
      <w:r>
        <w:rPr>
          <w:rFonts w:cstheme="minorHAnsi"/>
        </w:rPr>
        <w:t>)</w:t>
      </w:r>
      <w:r w:rsidR="001F47DB">
        <w:rPr>
          <w:rFonts w:cstheme="minorHAnsi"/>
        </w:rPr>
        <w:t xml:space="preserve"> og Heidi Larsen </w:t>
      </w:r>
      <w:r>
        <w:rPr>
          <w:rFonts w:cstheme="minorHAnsi"/>
        </w:rPr>
        <w:t>(Esbjerg K</w:t>
      </w:r>
      <w:r w:rsidR="001F47DB">
        <w:rPr>
          <w:rFonts w:cstheme="minorHAnsi"/>
        </w:rPr>
        <w:t>ommune</w:t>
      </w:r>
      <w:r>
        <w:rPr>
          <w:rFonts w:cstheme="minorHAnsi"/>
        </w:rPr>
        <w:t>)</w:t>
      </w:r>
      <w:r w:rsidR="001F47DB">
        <w:rPr>
          <w:rFonts w:cstheme="minorHAnsi"/>
        </w:rPr>
        <w:t xml:space="preserve"> er nye</w:t>
      </w:r>
      <w:r>
        <w:rPr>
          <w:rFonts w:cstheme="minorHAnsi"/>
        </w:rPr>
        <w:t xml:space="preserve"> kommunale</w:t>
      </w:r>
      <w:r w:rsidR="001F47DB">
        <w:rPr>
          <w:rFonts w:cstheme="minorHAnsi"/>
        </w:rPr>
        <w:t xml:space="preserve"> </w:t>
      </w:r>
      <w:r w:rsidR="00B14CF0">
        <w:rPr>
          <w:rFonts w:cstheme="minorHAnsi"/>
        </w:rPr>
        <w:t>medlemmer</w:t>
      </w:r>
      <w:r w:rsidR="001F47DB">
        <w:rPr>
          <w:rFonts w:cstheme="minorHAnsi"/>
        </w:rPr>
        <w:t xml:space="preserve"> i programstyregruppen.</w:t>
      </w:r>
      <w:r w:rsidR="00374EC8">
        <w:rPr>
          <w:rFonts w:cstheme="minorHAnsi"/>
        </w:rPr>
        <w:t xml:space="preserve"> Desuden indtræder Martin Andersen fra PLO Syddanmark i programstyregruppen. Martin deltager i perioden, hvor Michael Hejmadi har orlov (februar til april 2023).</w:t>
      </w:r>
    </w:p>
    <w:p w14:paraId="4D5FD536" w14:textId="77777777" w:rsidR="00CC77FE" w:rsidRDefault="00CC77FE" w:rsidP="001F47DB">
      <w:pPr>
        <w:pStyle w:val="Listeafsnit"/>
        <w:spacing w:line="276" w:lineRule="auto"/>
        <w:rPr>
          <w:rFonts w:cstheme="minorHAnsi"/>
        </w:rPr>
      </w:pPr>
    </w:p>
    <w:p w14:paraId="7437FFBF" w14:textId="50B7818D" w:rsidR="00374EC8" w:rsidRDefault="00CC77FE" w:rsidP="001F47DB">
      <w:pPr>
        <w:pStyle w:val="Listeafsnit"/>
        <w:spacing w:line="276" w:lineRule="auto"/>
        <w:rPr>
          <w:rFonts w:cstheme="minorHAnsi"/>
        </w:rPr>
      </w:pPr>
      <w:r>
        <w:rPr>
          <w:rFonts w:cstheme="minorHAnsi"/>
        </w:rPr>
        <w:t>Udtrådt af programstyregruppen i 2022 er Charlotte Scheppan, Odense Kommune og Arne Nikolajsen, Esbjerg Kommune.</w:t>
      </w:r>
    </w:p>
    <w:p w14:paraId="7F358414" w14:textId="03DFB8F4" w:rsidR="00CC77FE" w:rsidRDefault="00CC77FE" w:rsidP="001F47DB">
      <w:pPr>
        <w:pStyle w:val="Listeafsnit"/>
        <w:spacing w:line="276" w:lineRule="auto"/>
        <w:rPr>
          <w:rFonts w:cstheme="minorHAnsi"/>
        </w:rPr>
      </w:pPr>
    </w:p>
    <w:p w14:paraId="715FD43B" w14:textId="7981AF78" w:rsidR="00671B24" w:rsidRPr="00A17431" w:rsidRDefault="001F47DB" w:rsidP="001F47DB">
      <w:pPr>
        <w:pStyle w:val="Listeafsnit"/>
        <w:spacing w:line="276" w:lineRule="auto"/>
        <w:rPr>
          <w:rFonts w:cstheme="minorHAnsi"/>
          <w:color w:val="FF0000"/>
        </w:rPr>
      </w:pPr>
      <w:r>
        <w:rPr>
          <w:rFonts w:cstheme="minorHAnsi"/>
        </w:rPr>
        <w:t>På mødet vil de</w:t>
      </w:r>
      <w:r w:rsidR="00374EC8">
        <w:rPr>
          <w:rFonts w:cstheme="minorHAnsi"/>
        </w:rPr>
        <w:t xml:space="preserve"> tre nye medlemmer</w:t>
      </w:r>
      <w:r>
        <w:rPr>
          <w:rFonts w:cstheme="minorHAnsi"/>
        </w:rPr>
        <w:t xml:space="preserve"> kort præsentere sig selv.</w:t>
      </w:r>
    </w:p>
    <w:p w14:paraId="0F72F210" w14:textId="77777777" w:rsidR="00041C2E" w:rsidRDefault="00041C2E" w:rsidP="00041C2E">
      <w:pPr>
        <w:pStyle w:val="Listeafsnit"/>
        <w:spacing w:line="276" w:lineRule="auto"/>
        <w:rPr>
          <w:rFonts w:cstheme="minorHAnsi"/>
          <w:b/>
        </w:rPr>
      </w:pPr>
    </w:p>
    <w:p w14:paraId="1C9E6536" w14:textId="45C41BFF" w:rsidR="00041C2E" w:rsidRDefault="00041C2E" w:rsidP="00041C2E">
      <w:pPr>
        <w:pStyle w:val="Listeafsnit"/>
        <w:spacing w:line="276" w:lineRule="auto"/>
        <w:rPr>
          <w:rFonts w:cstheme="minorHAnsi"/>
          <w:b/>
        </w:rPr>
      </w:pPr>
      <w:r>
        <w:rPr>
          <w:rFonts w:cstheme="minorHAnsi"/>
          <w:b/>
        </w:rPr>
        <w:t>Indstilling</w:t>
      </w:r>
    </w:p>
    <w:p w14:paraId="321E0206" w14:textId="1E8A69A4" w:rsidR="00200F33" w:rsidRPr="00B3415F" w:rsidRDefault="00041C2E" w:rsidP="00B3415F">
      <w:pPr>
        <w:pStyle w:val="Listeafsnit"/>
        <w:spacing w:line="276" w:lineRule="auto"/>
      </w:pPr>
      <w:r>
        <w:t>Det indstilles, at programstyregruppen tager orienteringen til efterretning</w:t>
      </w:r>
    </w:p>
    <w:p w14:paraId="4455871A" w14:textId="6A8D68A8" w:rsidR="00FE018E" w:rsidRDefault="00FE018E" w:rsidP="00FE018E">
      <w:pPr>
        <w:pStyle w:val="Listeafsnit"/>
        <w:spacing w:line="276" w:lineRule="auto"/>
        <w:rPr>
          <w:rFonts w:cstheme="minorHAnsi"/>
          <w:b/>
        </w:rPr>
      </w:pPr>
    </w:p>
    <w:p w14:paraId="61B00A0E" w14:textId="2A9DD059" w:rsidR="00C27982" w:rsidRDefault="00671B24" w:rsidP="00C27982">
      <w:pPr>
        <w:pStyle w:val="Listeafsnit"/>
        <w:numPr>
          <w:ilvl w:val="0"/>
          <w:numId w:val="1"/>
        </w:numPr>
        <w:spacing w:line="276" w:lineRule="auto"/>
        <w:rPr>
          <w:b/>
        </w:rPr>
      </w:pPr>
      <w:r>
        <w:rPr>
          <w:b/>
        </w:rPr>
        <w:t>Godkende</w:t>
      </w:r>
      <w:r w:rsidR="004F08EC">
        <w:rPr>
          <w:b/>
        </w:rPr>
        <w:t>lse af</w:t>
      </w:r>
      <w:r>
        <w:rPr>
          <w:b/>
        </w:rPr>
        <w:t xml:space="preserve"> procesplan vedr. sundhedsfagligt indhold og organisering for hjertesvigt</w:t>
      </w:r>
      <w:r w:rsidR="009674DD">
        <w:rPr>
          <w:b/>
        </w:rPr>
        <w:t xml:space="preserve"> (landsdelen)</w:t>
      </w:r>
    </w:p>
    <w:p w14:paraId="2E24E547" w14:textId="0718E905" w:rsidR="00EC4D4D" w:rsidRPr="00C27982" w:rsidRDefault="001A645A" w:rsidP="00C27982">
      <w:pPr>
        <w:pStyle w:val="Listeafsnit"/>
        <w:spacing w:line="276" w:lineRule="auto"/>
        <w:rPr>
          <w:b/>
        </w:rPr>
      </w:pPr>
      <w:r>
        <w:t>Programstyregruppen godkendte i november</w:t>
      </w:r>
      <w:r w:rsidR="00B14CF0">
        <w:t xml:space="preserve"> 2022</w:t>
      </w:r>
      <w:r>
        <w:t xml:space="preserve"> oplægget vedr. sundhedsfagligt indhold og organisering af hjertesvigt. Herefter har oplægget været til drøftelse og godkendelse i Strategisk Sundhedsstyregruppe. På baggrund af tilbagemelding i Strategisk Sundhedsstyregruppe</w:t>
      </w:r>
      <w:r w:rsidR="00EC4D4D">
        <w:t xml:space="preserve"> ønskes der justeringer i forhold til tilbuddets </w:t>
      </w:r>
      <w:r>
        <w:t>inklusions- og eksklusionskriterier samt om tilbuddet skal være livslangt.</w:t>
      </w:r>
      <w:r w:rsidR="00EC4D4D">
        <w:t xml:space="preserve"> Derfor samles arbejdsgruppen som har uda</w:t>
      </w:r>
      <w:r w:rsidR="00B14CF0">
        <w:t>rbejdet oplægget i februar 2023</w:t>
      </w:r>
      <w:r w:rsidR="00A07022">
        <w:t xml:space="preserve"> f</w:t>
      </w:r>
      <w:r w:rsidR="00AF158F">
        <w:t xml:space="preserve">or at drøfte og justere oplægget. </w:t>
      </w:r>
    </w:p>
    <w:p w14:paraId="46BBC4D0" w14:textId="5E2B1842" w:rsidR="00A07022" w:rsidRDefault="00A07022" w:rsidP="001A645A">
      <w:pPr>
        <w:pStyle w:val="Listeafsnit"/>
        <w:spacing w:line="276" w:lineRule="auto"/>
      </w:pPr>
    </w:p>
    <w:p w14:paraId="4A0A4F61" w14:textId="3D86CC5A" w:rsidR="0066130A" w:rsidRPr="00A217B2" w:rsidRDefault="00EC4D4D" w:rsidP="00B14CF0">
      <w:pPr>
        <w:pStyle w:val="Listeafsnit"/>
        <w:spacing w:line="276" w:lineRule="auto"/>
      </w:pPr>
      <w:r>
        <w:t xml:space="preserve">På </w:t>
      </w:r>
      <w:r w:rsidR="00A07022">
        <w:t>baggrund af oplægget ska</w:t>
      </w:r>
      <w:r w:rsidR="00177CEB">
        <w:t>l der</w:t>
      </w:r>
      <w:r>
        <w:t xml:space="preserve"> i foråret </w:t>
      </w:r>
      <w:r w:rsidR="00A07022">
        <w:t>2023 udarbejdes instrukser</w:t>
      </w:r>
      <w:r w:rsidR="00A15B78" w:rsidRPr="00A15B78">
        <w:t xml:space="preserve"> </w:t>
      </w:r>
      <w:r w:rsidR="00A15B78" w:rsidRPr="005F29AE">
        <w:t>i forhold til henvisning, grænseværdier, instruktion af b</w:t>
      </w:r>
      <w:r w:rsidR="00A15B78">
        <w:t>orgerne</w:t>
      </w:r>
      <w:r w:rsidR="00A15B78" w:rsidRPr="005F29AE">
        <w:t>, samtaler med borgerne, monitoreringsansvar m.m.</w:t>
      </w:r>
      <w:r w:rsidR="00177CEB">
        <w:t xml:space="preserve"> Herudover</w:t>
      </w:r>
      <w:r w:rsidR="00A15B78">
        <w:t xml:space="preserve"> skal der</w:t>
      </w:r>
      <w:r w:rsidR="00AF158F">
        <w:t xml:space="preserve"> kigges ind i et koncept for </w:t>
      </w:r>
      <w:r w:rsidR="00A15B78">
        <w:t>undervisning</w:t>
      </w:r>
      <w:r w:rsidR="00AF158F">
        <w:t xml:space="preserve"> og uddannelse</w:t>
      </w:r>
      <w:r w:rsidR="00A15B78">
        <w:t xml:space="preserve"> af </w:t>
      </w:r>
      <w:r w:rsidR="00B14CF0">
        <w:t>s</w:t>
      </w:r>
      <w:r w:rsidR="00A15B78">
        <w:t xml:space="preserve">undhedsfaglige, så de er klædt på til at kunne varetage </w:t>
      </w:r>
      <w:r w:rsidR="005222BA">
        <w:t>indsatsen</w:t>
      </w:r>
      <w:r w:rsidR="00AF158F">
        <w:t xml:space="preserve">. Til dette arbejde </w:t>
      </w:r>
      <w:r w:rsidR="005222BA">
        <w:t>udpeges</w:t>
      </w:r>
      <w:r w:rsidR="00AF158F">
        <w:t xml:space="preserve"> medlemmer fra den</w:t>
      </w:r>
      <w:r w:rsidR="005222BA">
        <w:t xml:space="preserve"> allerede eksisterende</w:t>
      </w:r>
      <w:r w:rsidR="00AF158F">
        <w:t xml:space="preserve"> arbejdsgruppe</w:t>
      </w:r>
      <w:r w:rsidR="00A07022">
        <w:t>.</w:t>
      </w:r>
      <w:r w:rsidR="00A15B78">
        <w:t xml:space="preserve"> For at give et overblik over de kommende aktiviteter</w:t>
      </w:r>
      <w:r w:rsidR="005222BA">
        <w:t xml:space="preserve"> og godkendelser af instrukser</w:t>
      </w:r>
      <w:r w:rsidR="00AF158F">
        <w:t xml:space="preserve"> i programstyregruppen</w:t>
      </w:r>
      <w:r w:rsidR="005222BA">
        <w:t>,</w:t>
      </w:r>
      <w:r w:rsidR="00A15B78">
        <w:t xml:space="preserve"> fo</w:t>
      </w:r>
      <w:r w:rsidR="00177CEB">
        <w:t>relæ</w:t>
      </w:r>
      <w:r w:rsidR="00A15B78">
        <w:t xml:space="preserve">gges en procesplan på mødet til </w:t>
      </w:r>
      <w:r w:rsidR="00AF158F">
        <w:t xml:space="preserve">drøftelse og </w:t>
      </w:r>
      <w:r w:rsidR="00A15B78">
        <w:t xml:space="preserve">godkendelse. </w:t>
      </w:r>
    </w:p>
    <w:p w14:paraId="12E96AA5" w14:textId="1052A5A0" w:rsidR="002333D1" w:rsidRDefault="002333D1" w:rsidP="001E4AFF">
      <w:pPr>
        <w:pStyle w:val="Listeafsnit"/>
        <w:spacing w:line="276" w:lineRule="auto"/>
        <w:rPr>
          <w:b/>
        </w:rPr>
      </w:pPr>
    </w:p>
    <w:p w14:paraId="4DA8A891" w14:textId="7FA92ABE" w:rsidR="00C27982" w:rsidRPr="00D73265" w:rsidRDefault="004730FF" w:rsidP="001E4AFF">
      <w:pPr>
        <w:pStyle w:val="Listeafsnit"/>
        <w:spacing w:line="276" w:lineRule="auto"/>
        <w:rPr>
          <w:b/>
        </w:rPr>
      </w:pPr>
      <w:r w:rsidRPr="00D73265">
        <w:t xml:space="preserve">Efter mødet i Strategisk Sundhedsstyregruppe den 25. januar 2023 har </w:t>
      </w:r>
      <w:r w:rsidR="00C27982" w:rsidRPr="00D73265">
        <w:t>PLO Syd</w:t>
      </w:r>
      <w:r w:rsidR="004F08EC">
        <w:t>danmark</w:t>
      </w:r>
      <w:r w:rsidR="00C27982" w:rsidRPr="00D73265">
        <w:t xml:space="preserve"> </w:t>
      </w:r>
      <w:r w:rsidRPr="00D73265">
        <w:t xml:space="preserve">henvendt sig til programledelsen vedrørende </w:t>
      </w:r>
      <w:r w:rsidR="00D73265" w:rsidRPr="00D73265">
        <w:t xml:space="preserve">bemærkninger </w:t>
      </w:r>
      <w:r w:rsidRPr="00D73265">
        <w:t xml:space="preserve">til hjertesvigtsindsatsen. </w:t>
      </w:r>
      <w:r w:rsidR="00D73265" w:rsidRPr="00D73265">
        <w:t>På mødet drøftes henvendelsen.</w:t>
      </w:r>
    </w:p>
    <w:p w14:paraId="1D534530" w14:textId="77777777" w:rsidR="00C27982" w:rsidRDefault="00C27982" w:rsidP="001E4AFF">
      <w:pPr>
        <w:pStyle w:val="Listeafsnit"/>
        <w:spacing w:line="276" w:lineRule="auto"/>
        <w:rPr>
          <w:b/>
        </w:rPr>
      </w:pPr>
    </w:p>
    <w:p w14:paraId="3742BAA2" w14:textId="1C114C3F" w:rsidR="0022280E" w:rsidRDefault="005F29AE" w:rsidP="00C27982">
      <w:pPr>
        <w:pStyle w:val="Listeafsnit"/>
        <w:spacing w:line="276" w:lineRule="auto"/>
      </w:pPr>
      <w:r w:rsidRPr="00356CC6">
        <w:rPr>
          <w:b/>
        </w:rPr>
        <w:t>Indstilling:</w:t>
      </w:r>
      <w:r w:rsidRPr="005F29AE">
        <w:br/>
        <w:t xml:space="preserve">Det indstilles, at Programstyregruppen </w:t>
      </w:r>
      <w:r w:rsidR="001E4AFF">
        <w:t>go</w:t>
      </w:r>
      <w:r w:rsidR="00EF50A2">
        <w:t>dkender procesplan</w:t>
      </w:r>
      <w:r w:rsidR="005222BA">
        <w:t xml:space="preserve"> for foråret 2023.</w:t>
      </w:r>
      <w:r w:rsidR="00EF50A2">
        <w:t xml:space="preserve"> </w:t>
      </w:r>
    </w:p>
    <w:p w14:paraId="5EA6C921" w14:textId="7D944F86" w:rsidR="00C27982" w:rsidRDefault="00C27982" w:rsidP="00C27982">
      <w:pPr>
        <w:pStyle w:val="Listeafsnit"/>
        <w:spacing w:line="276" w:lineRule="auto"/>
      </w:pPr>
    </w:p>
    <w:p w14:paraId="3DBBC389" w14:textId="4D6F34CD" w:rsidR="00F44B0C" w:rsidRDefault="00F44B0C" w:rsidP="00C27982">
      <w:pPr>
        <w:pStyle w:val="Listeafsnit"/>
        <w:spacing w:line="276" w:lineRule="auto"/>
      </w:pPr>
    </w:p>
    <w:p w14:paraId="3E496A19" w14:textId="471A3746" w:rsidR="00F44B0C" w:rsidRDefault="00F44B0C" w:rsidP="00C27982">
      <w:pPr>
        <w:pStyle w:val="Listeafsnit"/>
        <w:spacing w:line="276" w:lineRule="auto"/>
      </w:pPr>
    </w:p>
    <w:p w14:paraId="53C7484E" w14:textId="77777777" w:rsidR="00F44B0C" w:rsidRDefault="00F44B0C" w:rsidP="00C27982">
      <w:pPr>
        <w:pStyle w:val="Listeafsnit"/>
        <w:spacing w:line="276" w:lineRule="auto"/>
      </w:pPr>
    </w:p>
    <w:p w14:paraId="2BB34F8A" w14:textId="2E0406A0" w:rsidR="00AD10EE" w:rsidRPr="00AD10EE" w:rsidRDefault="00241F57" w:rsidP="00AD10EE">
      <w:pPr>
        <w:pStyle w:val="Listeafsnit"/>
        <w:numPr>
          <w:ilvl w:val="0"/>
          <w:numId w:val="1"/>
        </w:numPr>
        <w:spacing w:line="276" w:lineRule="auto"/>
        <w:rPr>
          <w:b/>
        </w:rPr>
      </w:pPr>
      <w:r w:rsidRPr="00241F57">
        <w:rPr>
          <w:b/>
        </w:rPr>
        <w:lastRenderedPageBreak/>
        <w:t>Tidsplan for KOL pilot</w:t>
      </w:r>
      <w:r w:rsidR="009674DD">
        <w:rPr>
          <w:b/>
        </w:rPr>
        <w:t xml:space="preserve"> (landsdelen)</w:t>
      </w:r>
    </w:p>
    <w:p w14:paraId="4A5D008C" w14:textId="2BD50DC2" w:rsidR="005222BA" w:rsidRDefault="005222BA" w:rsidP="008D4E52">
      <w:pPr>
        <w:pStyle w:val="Listeafsnit"/>
        <w:spacing w:line="276" w:lineRule="auto"/>
      </w:pPr>
      <w:r>
        <w:t>I marts 2023</w:t>
      </w:r>
      <w:r w:rsidR="0086289D">
        <w:t xml:space="preserve"> </w:t>
      </w:r>
      <w:r>
        <w:t>starter</w:t>
      </w:r>
      <w:r w:rsidR="0086289D">
        <w:t xml:space="preserve"> pilotfasen for KOL-indsatsen. </w:t>
      </w:r>
      <w:r w:rsidR="0094039C">
        <w:t>Det glæder vi os meget til. Forud for piloten</w:t>
      </w:r>
      <w:r w:rsidR="00C53FAC">
        <w:t xml:space="preserve"> har vi </w:t>
      </w:r>
      <w:r>
        <w:t>løbende været i tæt dialog med</w:t>
      </w:r>
      <w:r w:rsidR="00C53FAC">
        <w:t xml:space="preserve"> </w:t>
      </w:r>
      <w:r>
        <w:t>pilot</w:t>
      </w:r>
      <w:r w:rsidR="00C53FAC">
        <w:t>organisationerne</w:t>
      </w:r>
      <w:r>
        <w:t>. Vi har</w:t>
      </w:r>
      <w:r w:rsidR="00C53FAC">
        <w:t xml:space="preserve"> blandt andet</w:t>
      </w:r>
      <w:r>
        <w:t xml:space="preserve"> holdt løbende dialogmøder udsendt</w:t>
      </w:r>
      <w:r w:rsidR="00C53FAC">
        <w:t xml:space="preserve"> implementeringspakker</w:t>
      </w:r>
      <w:r w:rsidR="00D66A4F">
        <w:t xml:space="preserve"> mv</w:t>
      </w:r>
      <w:r>
        <w:t>.</w:t>
      </w:r>
      <w:r w:rsidR="005B5E80">
        <w:t xml:space="preserve"> For at give et overblik over de aktiviteter, der er pågået og skal pågå i forbindelse med KOL-piloten præsenteres en tidsplan på mødet. </w:t>
      </w:r>
    </w:p>
    <w:p w14:paraId="303F23B5" w14:textId="77777777" w:rsidR="005222BA" w:rsidRDefault="005222BA" w:rsidP="008D4E52">
      <w:pPr>
        <w:pStyle w:val="Listeafsnit"/>
        <w:spacing w:line="276" w:lineRule="auto"/>
      </w:pPr>
    </w:p>
    <w:p w14:paraId="1E0AB96C" w14:textId="5AECDED7" w:rsidR="00AD10EE" w:rsidRPr="00AD10EE" w:rsidRDefault="005222BA" w:rsidP="00D66A4F">
      <w:pPr>
        <w:pStyle w:val="Listeafsnit"/>
        <w:spacing w:line="276" w:lineRule="auto"/>
      </w:pPr>
      <w:r>
        <w:t xml:space="preserve">Tidsplan for overgang fra pilot til implementeringsfasen i </w:t>
      </w:r>
      <w:r w:rsidR="008C7EFA">
        <w:t xml:space="preserve">2023 </w:t>
      </w:r>
      <w:r>
        <w:t xml:space="preserve">vil blive præsenteret </w:t>
      </w:r>
      <w:r w:rsidR="00D66A4F">
        <w:t>på et senere tidspunkt.</w:t>
      </w:r>
    </w:p>
    <w:p w14:paraId="61BB5C5E" w14:textId="77777777" w:rsidR="00AD10EE" w:rsidRDefault="00AD10EE" w:rsidP="00241F57">
      <w:pPr>
        <w:pStyle w:val="Listeafsnit"/>
        <w:spacing w:line="276" w:lineRule="auto"/>
      </w:pPr>
    </w:p>
    <w:p w14:paraId="3A3983BD" w14:textId="77777777" w:rsidR="00104AF0" w:rsidRPr="002333D1" w:rsidRDefault="00104AF0" w:rsidP="00104AF0">
      <w:pPr>
        <w:pStyle w:val="Listeafsnit"/>
        <w:spacing w:line="276" w:lineRule="auto"/>
        <w:rPr>
          <w:b/>
        </w:rPr>
      </w:pPr>
      <w:r w:rsidRPr="002333D1">
        <w:rPr>
          <w:b/>
        </w:rPr>
        <w:t>Indstilling</w:t>
      </w:r>
    </w:p>
    <w:p w14:paraId="337BFFED" w14:textId="5264592E" w:rsidR="00A55671" w:rsidRPr="00C27982" w:rsidRDefault="00104AF0" w:rsidP="00C27982">
      <w:pPr>
        <w:pStyle w:val="Listeafsnit"/>
        <w:spacing w:line="276" w:lineRule="auto"/>
        <w:rPr>
          <w:b/>
        </w:rPr>
      </w:pPr>
      <w:r w:rsidRPr="001E4AFF">
        <w:t>Det indstilles, at programstyregruppen tager orienteringen til efterretning</w:t>
      </w:r>
      <w:r w:rsidRPr="001E4AFF">
        <w:rPr>
          <w:b/>
        </w:rPr>
        <w:t>.</w:t>
      </w:r>
    </w:p>
    <w:p w14:paraId="17D61AC7" w14:textId="77777777" w:rsidR="002333D1" w:rsidRPr="00A55671" w:rsidRDefault="002333D1" w:rsidP="00A55671">
      <w:pPr>
        <w:pStyle w:val="Listeafsnit"/>
        <w:spacing w:line="276" w:lineRule="auto"/>
      </w:pPr>
    </w:p>
    <w:p w14:paraId="7202F9C2" w14:textId="708943B5" w:rsidR="00671B24" w:rsidRPr="00AB17B5" w:rsidRDefault="00671B24" w:rsidP="00AB17B5">
      <w:pPr>
        <w:pStyle w:val="Listeafsnit"/>
        <w:numPr>
          <w:ilvl w:val="0"/>
          <w:numId w:val="1"/>
        </w:numPr>
        <w:spacing w:line="276" w:lineRule="auto"/>
        <w:rPr>
          <w:b/>
        </w:rPr>
      </w:pPr>
      <w:r>
        <w:rPr>
          <w:b/>
        </w:rPr>
        <w:t>Status på</w:t>
      </w:r>
      <w:r w:rsidR="009674DD">
        <w:rPr>
          <w:b/>
        </w:rPr>
        <w:t xml:space="preserve"> aktiviteter på nationalt niveau i forhold til infrastruktur og løsninger (nationalt)</w:t>
      </w:r>
    </w:p>
    <w:p w14:paraId="658533C5" w14:textId="20E00384" w:rsidR="00227A37" w:rsidRPr="00A67C8B" w:rsidRDefault="00A67C8B" w:rsidP="009674DD">
      <w:pPr>
        <w:spacing w:after="0" w:line="276" w:lineRule="auto"/>
        <w:ind w:left="720"/>
        <w:rPr>
          <w:i/>
        </w:rPr>
      </w:pPr>
      <w:r w:rsidRPr="00A67C8B">
        <w:rPr>
          <w:i/>
        </w:rPr>
        <w:t>Klinisk administrativt modul - infrastruktur</w:t>
      </w:r>
    </w:p>
    <w:p w14:paraId="744077E5" w14:textId="77777777" w:rsidR="00D66A4F" w:rsidRDefault="00227A37" w:rsidP="009674DD">
      <w:pPr>
        <w:spacing w:after="0" w:line="276" w:lineRule="auto"/>
        <w:ind w:left="720"/>
      </w:pPr>
      <w:r>
        <w:t>I forbindelse med den tekniske pilot for KOL-indsatsen har der været afholdt undervisning i det administrative kliniske modul</w:t>
      </w:r>
      <w:r w:rsidR="00DD2C6B">
        <w:t xml:space="preserve"> (KAM)</w:t>
      </w:r>
      <w:r w:rsidR="00D66A4F">
        <w:t>. Systemet skal anvendes</w:t>
      </w:r>
      <w:r>
        <w:t xml:space="preserve"> til at opsætte spørgeskemaer og pla</w:t>
      </w:r>
      <w:r w:rsidR="00D66A4F">
        <w:t>ner for KOL</w:t>
      </w:r>
      <w:r>
        <w:t xml:space="preserve"> indsatsen.</w:t>
      </w:r>
      <w:r w:rsidR="00807BCD">
        <w:t xml:space="preserve"> Opsætningen af planer og spørgeskemaer i KAM kan justeres og tilpasses i henholdsvis borger- og medarbejderløsningerne</w:t>
      </w:r>
      <w:r w:rsidR="00DD2C6B">
        <w:t>, så der</w:t>
      </w:r>
      <w:r w:rsidR="007F2CA3">
        <w:t xml:space="preserve"> kan</w:t>
      </w:r>
      <w:r w:rsidR="00DD2C6B">
        <w:t xml:space="preserve"> skræddersyes individuelle forløb for borgerne. </w:t>
      </w:r>
    </w:p>
    <w:p w14:paraId="01A621E7" w14:textId="77777777" w:rsidR="008B636F" w:rsidRDefault="00DD2C6B" w:rsidP="001C2E6E">
      <w:pPr>
        <w:spacing w:line="276" w:lineRule="auto"/>
        <w:ind w:left="720"/>
      </w:pPr>
      <w:r>
        <w:t>I vores landsdel har vi indtil videre besluttet</w:t>
      </w:r>
      <w:r w:rsidR="00E05587">
        <w:t>,</w:t>
      </w:r>
      <w:r>
        <w:t xml:space="preserve"> at holde redigering og opsætning i KAM </w:t>
      </w:r>
      <w:r w:rsidR="007F2CA3">
        <w:t>på få hænder i pilotperioden.</w:t>
      </w:r>
      <w:r w:rsidR="00E05587">
        <w:t xml:space="preserve"> Det vil sige, at der ikke er givet adgang til systemet </w:t>
      </w:r>
      <w:r w:rsidR="008B636F">
        <w:t>i de enkelte organisationer.</w:t>
      </w:r>
      <w:r w:rsidR="007F2CA3">
        <w:t xml:space="preserve"> </w:t>
      </w:r>
    </w:p>
    <w:p w14:paraId="7178FA96" w14:textId="279AF861" w:rsidR="008B636F" w:rsidRDefault="008B636F" w:rsidP="00C27982">
      <w:pPr>
        <w:spacing w:after="0" w:line="276" w:lineRule="auto"/>
        <w:ind w:left="720"/>
      </w:pPr>
      <w:r>
        <w:t>Indholdet og formulering i spørgeskemaerne og herunder målinger er kvalificeret af</w:t>
      </w:r>
      <w:r w:rsidR="007F2CA3">
        <w:t xml:space="preserve"> sundhedsfaglig</w:t>
      </w:r>
      <w:r>
        <w:t>e eksperter inden opsætning</w:t>
      </w:r>
      <w:r w:rsidR="007F2CA3">
        <w:t xml:space="preserve"> i KAM. Der er på nuværende tidspunkt</w:t>
      </w:r>
      <w:r w:rsidR="00DC5BD9">
        <w:t xml:space="preserve"> overordnet en fin</w:t>
      </w:r>
      <w:r w:rsidR="007F2CA3">
        <w:t xml:space="preserve"> overensstemmelse mellem de målinger og aktiviteter</w:t>
      </w:r>
      <w:r>
        <w:t>,</w:t>
      </w:r>
      <w:r w:rsidR="007F2CA3">
        <w:t xml:space="preserve"> </w:t>
      </w:r>
      <w:r w:rsidR="00DC5BD9">
        <w:t>der ønskes</w:t>
      </w:r>
      <w:r>
        <w:t xml:space="preserve"> fra vores sundhedsprofessionelle, og</w:t>
      </w:r>
      <w:r w:rsidR="00DC5BD9">
        <w:t xml:space="preserve"> hvad der kan lade sig gøre i KAM. </w:t>
      </w:r>
    </w:p>
    <w:p w14:paraId="7F377933" w14:textId="77777777" w:rsidR="00C27982" w:rsidRDefault="00C27982" w:rsidP="00C27982">
      <w:pPr>
        <w:spacing w:after="0" w:line="276" w:lineRule="auto"/>
        <w:ind w:left="720"/>
      </w:pPr>
    </w:p>
    <w:p w14:paraId="7A28CF51" w14:textId="6E47DF5D" w:rsidR="00A67C8B" w:rsidRPr="009674DD" w:rsidRDefault="00A67C8B" w:rsidP="009674DD">
      <w:pPr>
        <w:spacing w:after="0" w:line="276" w:lineRule="auto"/>
        <w:ind w:left="720"/>
        <w:rPr>
          <w:i/>
        </w:rPr>
      </w:pPr>
      <w:r w:rsidRPr="009674DD">
        <w:rPr>
          <w:i/>
        </w:rPr>
        <w:t>MDR/CE-mærkning af løsninger</w:t>
      </w:r>
    </w:p>
    <w:p w14:paraId="059D4EB7" w14:textId="7502E315" w:rsidR="00132029" w:rsidRPr="009674DD" w:rsidRDefault="00132029" w:rsidP="009674DD">
      <w:pPr>
        <w:spacing w:after="0" w:line="276" w:lineRule="auto"/>
        <w:ind w:left="720"/>
      </w:pPr>
      <w:r w:rsidRPr="009674DD">
        <w:t>Der er udsendt en ny</w:t>
      </w:r>
      <w:r w:rsidR="00A67C8B" w:rsidRPr="009674DD">
        <w:t xml:space="preserve"> fortolkning af MDR-lovgivning</w:t>
      </w:r>
      <w:r w:rsidRPr="009674DD">
        <w:t>, hvilket påvirker mærkning af løsninger. FUT</w:t>
      </w:r>
      <w:r w:rsidR="00A67C8B" w:rsidRPr="009674DD">
        <w:t xml:space="preserve"> </w:t>
      </w:r>
      <w:r w:rsidRPr="009674DD">
        <w:t>s</w:t>
      </w:r>
      <w:r w:rsidR="00A67C8B" w:rsidRPr="009674DD">
        <w:t xml:space="preserve">tyregruppen </w:t>
      </w:r>
      <w:r w:rsidRPr="009674DD">
        <w:t xml:space="preserve">har drøftet </w:t>
      </w:r>
      <w:r w:rsidR="00A67C8B" w:rsidRPr="009674DD">
        <w:t xml:space="preserve">problemstillingen </w:t>
      </w:r>
      <w:r w:rsidRPr="009674DD">
        <w:t>og herunder</w:t>
      </w:r>
      <w:r w:rsidR="00A67C8B" w:rsidRPr="009674DD">
        <w:t xml:space="preserve"> mulige konsekvenser og handlemuligheder ift. den nye vejledning/fortolkning af MDR. </w:t>
      </w:r>
    </w:p>
    <w:p w14:paraId="02D23F1D" w14:textId="4B9F23EE" w:rsidR="008B636F" w:rsidRPr="009674DD" w:rsidRDefault="00A67C8B" w:rsidP="00C27982">
      <w:pPr>
        <w:spacing w:line="276" w:lineRule="auto"/>
        <w:ind w:left="720"/>
      </w:pPr>
      <w:r w:rsidRPr="009674DD">
        <w:t xml:space="preserve">Den nye fortolkning giver ikke umiddelbart regioner og kommuner mulighed for at anvende artikel 5.5 som ellers har været den regulatoriske strategi indtil nu. Problemstillingen drøftes i regi af Lægemiddelstyrelsen, SUM, Danske Regioner og regionale repræsentanter fra MDR-gruppen mhp. at finde en løsning, der både er juridisk, økonomisk og forretningsmæssig håndterbar. </w:t>
      </w:r>
      <w:r w:rsidR="00132029" w:rsidRPr="009674DD">
        <w:t xml:space="preserve">Mødet afholdes ultimo februar 2023. </w:t>
      </w:r>
      <w:r w:rsidRPr="009674DD">
        <w:t xml:space="preserve">Parallelt med de overordnede afklaringer på partsniveau arbejder </w:t>
      </w:r>
      <w:r w:rsidR="00132029" w:rsidRPr="009674DD">
        <w:t>FUT- S/Telma</w:t>
      </w:r>
      <w:r w:rsidRPr="009674DD">
        <w:t xml:space="preserve"> videre med at tilvejebringe de nødvendige processer og dokumentatio</w:t>
      </w:r>
      <w:r w:rsidR="00132029" w:rsidRPr="009674DD">
        <w:t>n. FUT-s</w:t>
      </w:r>
      <w:r w:rsidRPr="009674DD">
        <w:t xml:space="preserve">tyregruppen </w:t>
      </w:r>
      <w:r w:rsidR="00132029" w:rsidRPr="009674DD">
        <w:t>er opmærksom på</w:t>
      </w:r>
      <w:r w:rsidRPr="009674DD">
        <w:t xml:space="preserve"> vigtigheden af, at regioner og kommuner for</w:t>
      </w:r>
      <w:r w:rsidR="00132029" w:rsidRPr="009674DD">
        <w:t>t</w:t>
      </w:r>
      <w:r w:rsidRPr="009674DD">
        <w:t>sat går i takt på området.</w:t>
      </w:r>
    </w:p>
    <w:p w14:paraId="33323455" w14:textId="72700FFC" w:rsidR="00C27982" w:rsidRDefault="00C27982" w:rsidP="004F08EC">
      <w:pPr>
        <w:spacing w:after="0" w:line="240" w:lineRule="auto"/>
        <w:ind w:left="720"/>
        <w:rPr>
          <w:color w:val="FF0000"/>
        </w:rPr>
      </w:pPr>
    </w:p>
    <w:p w14:paraId="502223CB" w14:textId="06278FEC" w:rsidR="00F44B0C" w:rsidRDefault="00F44B0C" w:rsidP="004F08EC">
      <w:pPr>
        <w:spacing w:after="0" w:line="240" w:lineRule="auto"/>
        <w:ind w:left="720"/>
        <w:rPr>
          <w:color w:val="FF0000"/>
        </w:rPr>
      </w:pPr>
    </w:p>
    <w:p w14:paraId="36C91572" w14:textId="0D4A9F7C" w:rsidR="00F44B0C" w:rsidRDefault="00F44B0C" w:rsidP="004F08EC">
      <w:pPr>
        <w:spacing w:after="0" w:line="240" w:lineRule="auto"/>
        <w:ind w:left="720"/>
        <w:rPr>
          <w:color w:val="FF0000"/>
        </w:rPr>
      </w:pPr>
    </w:p>
    <w:p w14:paraId="02D5217B" w14:textId="77777777" w:rsidR="00F44B0C" w:rsidRPr="00C27982" w:rsidRDefault="00F44B0C" w:rsidP="004F08EC">
      <w:pPr>
        <w:spacing w:after="0" w:line="240" w:lineRule="auto"/>
        <w:ind w:left="720"/>
        <w:rPr>
          <w:color w:val="FF0000"/>
        </w:rPr>
      </w:pPr>
    </w:p>
    <w:p w14:paraId="13C9DCFE" w14:textId="1E59E0EE" w:rsidR="001F2F3F" w:rsidRPr="001F2F3F" w:rsidRDefault="00F5762A" w:rsidP="005E53EF">
      <w:pPr>
        <w:spacing w:after="0" w:line="276" w:lineRule="auto"/>
        <w:ind w:left="720"/>
        <w:rPr>
          <w:i/>
        </w:rPr>
      </w:pPr>
      <w:r w:rsidRPr="00F5762A">
        <w:rPr>
          <w:i/>
        </w:rPr>
        <w:lastRenderedPageBreak/>
        <w:t>Brugerstyring</w:t>
      </w:r>
      <w:r w:rsidR="001F2F3F">
        <w:rPr>
          <w:i/>
        </w:rPr>
        <w:t xml:space="preserve"> – kobling til infrastruktur</w:t>
      </w:r>
    </w:p>
    <w:p w14:paraId="7164B456" w14:textId="598C9555" w:rsidR="00104AF0" w:rsidRDefault="001F2F3F" w:rsidP="005E53EF">
      <w:pPr>
        <w:spacing w:after="0" w:line="276" w:lineRule="auto"/>
        <w:ind w:left="720"/>
      </w:pPr>
      <w:r>
        <w:t xml:space="preserve">Der pågår på nuværende tidspunkt i både kommunerne og regionerne et større arbejde omkring klargøring af brugerstyring til pilotstart. Der vil på mødet blive </w:t>
      </w:r>
      <w:r w:rsidR="00EB2F37">
        <w:t>givet nyeste status vedrørende den fremadrettede opkoblingen af brugere.</w:t>
      </w:r>
    </w:p>
    <w:p w14:paraId="5E67B61A" w14:textId="77777777" w:rsidR="005E53EF" w:rsidRDefault="005E53EF" w:rsidP="001E4AFF">
      <w:pPr>
        <w:pStyle w:val="Listeafsnit"/>
        <w:spacing w:line="276" w:lineRule="auto"/>
        <w:rPr>
          <w:b/>
        </w:rPr>
      </w:pPr>
    </w:p>
    <w:p w14:paraId="6A02BA89" w14:textId="09DF8115" w:rsidR="001E4AFF" w:rsidRPr="002333D1" w:rsidRDefault="001E4AFF" w:rsidP="001E4AFF">
      <w:pPr>
        <w:pStyle w:val="Listeafsnit"/>
        <w:spacing w:line="276" w:lineRule="auto"/>
        <w:rPr>
          <w:b/>
        </w:rPr>
      </w:pPr>
      <w:r w:rsidRPr="002333D1">
        <w:rPr>
          <w:b/>
        </w:rPr>
        <w:t>Indstilling</w:t>
      </w:r>
    </w:p>
    <w:p w14:paraId="4A176C92" w14:textId="6DA1CD9A" w:rsidR="005E53EF" w:rsidRPr="00F44B0C" w:rsidRDefault="001E4AFF" w:rsidP="00F44B0C">
      <w:pPr>
        <w:pStyle w:val="Listeafsnit"/>
        <w:spacing w:line="276" w:lineRule="auto"/>
        <w:rPr>
          <w:b/>
        </w:rPr>
      </w:pPr>
      <w:r w:rsidRPr="001E4AFF">
        <w:t>Det indstilles, at programstyregruppen tager orienteringen til efterretning</w:t>
      </w:r>
      <w:r w:rsidRPr="001E4AFF">
        <w:rPr>
          <w:b/>
        </w:rPr>
        <w:t>.</w:t>
      </w:r>
    </w:p>
    <w:p w14:paraId="060AA852" w14:textId="77777777" w:rsidR="005E53EF" w:rsidRPr="001E4AFF" w:rsidRDefault="005E53EF" w:rsidP="001E4AFF">
      <w:pPr>
        <w:pStyle w:val="Listeafsnit"/>
        <w:spacing w:line="276" w:lineRule="auto"/>
        <w:rPr>
          <w:b/>
        </w:rPr>
      </w:pPr>
    </w:p>
    <w:p w14:paraId="5DCE9845" w14:textId="04021948" w:rsidR="006673CB" w:rsidRPr="009674DD" w:rsidRDefault="009674DD" w:rsidP="002333D1">
      <w:pPr>
        <w:pStyle w:val="Listeafsnit"/>
        <w:numPr>
          <w:ilvl w:val="0"/>
          <w:numId w:val="1"/>
        </w:numPr>
        <w:spacing w:line="276" w:lineRule="auto"/>
        <w:rPr>
          <w:b/>
        </w:rPr>
      </w:pPr>
      <w:r>
        <w:rPr>
          <w:b/>
        </w:rPr>
        <w:t>Status på afholdelse af undervisning i medarbejder- og borgerløsningerne ved Telma (nationalt</w:t>
      </w:r>
      <w:r w:rsidR="00AB17B5" w:rsidRPr="009674DD">
        <w:rPr>
          <w:b/>
        </w:rPr>
        <w:t>)</w:t>
      </w:r>
    </w:p>
    <w:p w14:paraId="2E9933D7" w14:textId="77777777" w:rsidR="00E6627B" w:rsidRDefault="00E6627B" w:rsidP="00241F57">
      <w:pPr>
        <w:pStyle w:val="Listeafsnit"/>
        <w:spacing w:line="276" w:lineRule="auto"/>
      </w:pPr>
      <w:r w:rsidRPr="00E6627B">
        <w:t>Der har i uge 4 været afholdt teknisk undervisning i den nye medarbejder- og borgerløsning.</w:t>
      </w:r>
      <w:r>
        <w:t xml:space="preserve"> Forud for dette har alle de fremtidige monitoreringsansvarlige desuden gennemført den planlagte E-learning, som alle fik adgang til i december 2022. </w:t>
      </w:r>
    </w:p>
    <w:p w14:paraId="4FC386C1" w14:textId="77777777" w:rsidR="00E6627B" w:rsidRDefault="00E6627B" w:rsidP="00241F57">
      <w:pPr>
        <w:pStyle w:val="Listeafsnit"/>
        <w:spacing w:line="276" w:lineRule="auto"/>
      </w:pPr>
    </w:p>
    <w:p w14:paraId="59C56421" w14:textId="083F583B" w:rsidR="00241F57" w:rsidRPr="00E6627B" w:rsidRDefault="00E6627B" w:rsidP="00241F57">
      <w:pPr>
        <w:pStyle w:val="Listeafsnit"/>
        <w:spacing w:line="276" w:lineRule="auto"/>
      </w:pPr>
      <w:r>
        <w:t xml:space="preserve">Den tekniske undervisning foregik over 2 dage (Esbjerg og Odense) og blev varetaget af Prgramlederen fra FUT samt specialiserede lungesygeplejersker samme sted fra. Systemerne og undervisningen blev godt modtaget, og deltagerne var generelt enige om at systemet var nemt at anvende og havde alle de nødvendige funktioner. </w:t>
      </w:r>
      <w:bookmarkStart w:id="0" w:name="_GoBack"/>
      <w:bookmarkEnd w:id="0"/>
      <w:r w:rsidRPr="00E6627B">
        <w:t xml:space="preserve"> </w:t>
      </w:r>
    </w:p>
    <w:p w14:paraId="2765BEF2" w14:textId="77777777" w:rsidR="002333D1" w:rsidRDefault="002333D1" w:rsidP="00EE09B1">
      <w:pPr>
        <w:pStyle w:val="Listeafsnit"/>
        <w:spacing w:line="276" w:lineRule="auto"/>
        <w:rPr>
          <w:b/>
        </w:rPr>
      </w:pPr>
    </w:p>
    <w:p w14:paraId="0CA91207" w14:textId="22BC2860" w:rsidR="00EE09B1" w:rsidRPr="00EE09B1" w:rsidRDefault="00EE09B1" w:rsidP="00EE09B1">
      <w:pPr>
        <w:pStyle w:val="Listeafsnit"/>
        <w:spacing w:line="276" w:lineRule="auto"/>
        <w:rPr>
          <w:b/>
        </w:rPr>
      </w:pPr>
      <w:r w:rsidRPr="00EE09B1">
        <w:rPr>
          <w:b/>
        </w:rPr>
        <w:t>Indstilling</w:t>
      </w:r>
    </w:p>
    <w:p w14:paraId="69DA52D6" w14:textId="60C3A9D3" w:rsidR="001A5F19" w:rsidRDefault="00EE09B1" w:rsidP="001E0203">
      <w:pPr>
        <w:pStyle w:val="Listeafsnit"/>
        <w:rPr>
          <w:color w:val="FF0000"/>
        </w:rPr>
      </w:pPr>
      <w:r w:rsidRPr="00EE09B1">
        <w:t>Det indstilles, at programstyregruppen tager orienteringen til efterretning.</w:t>
      </w:r>
      <w:r w:rsidRPr="00EE09B1">
        <w:rPr>
          <w:b/>
          <w:color w:val="FF0000"/>
        </w:rPr>
        <w:br/>
      </w:r>
    </w:p>
    <w:p w14:paraId="4D56DF97" w14:textId="77777777" w:rsidR="002333D1" w:rsidRPr="001E0203" w:rsidRDefault="002333D1" w:rsidP="001E0203">
      <w:pPr>
        <w:pStyle w:val="Listeafsnit"/>
        <w:rPr>
          <w:color w:val="FF0000"/>
        </w:rPr>
      </w:pPr>
    </w:p>
    <w:p w14:paraId="0424F8DC" w14:textId="76B72F62" w:rsidR="009452AD" w:rsidRPr="00ED23CB" w:rsidRDefault="00107149" w:rsidP="00ED23CB">
      <w:pPr>
        <w:pStyle w:val="Listeafsnit"/>
        <w:numPr>
          <w:ilvl w:val="0"/>
          <w:numId w:val="1"/>
        </w:numPr>
        <w:spacing w:line="276" w:lineRule="auto"/>
        <w:rPr>
          <w:rFonts w:cstheme="minorHAnsi"/>
          <w:b/>
        </w:rPr>
      </w:pPr>
      <w:r>
        <w:rPr>
          <w:rFonts w:cstheme="minorHAnsi"/>
          <w:b/>
        </w:rPr>
        <w:t xml:space="preserve">Status fra </w:t>
      </w:r>
      <w:r w:rsidR="00BD7B32">
        <w:rPr>
          <w:rFonts w:cstheme="minorHAnsi"/>
          <w:b/>
        </w:rPr>
        <w:t>programledelsen</w:t>
      </w:r>
      <w:r w:rsidR="004730FF">
        <w:rPr>
          <w:rFonts w:cstheme="minorHAnsi"/>
          <w:b/>
        </w:rPr>
        <w:t xml:space="preserve"> (landsdel)</w:t>
      </w:r>
    </w:p>
    <w:p w14:paraId="520AA22B" w14:textId="0F99A71E" w:rsidR="00AD085D" w:rsidRPr="004730FF" w:rsidRDefault="009452AD" w:rsidP="004730FF">
      <w:pPr>
        <w:spacing w:line="276" w:lineRule="auto"/>
        <w:ind w:firstLine="720"/>
        <w:rPr>
          <w:rFonts w:cstheme="minorHAnsi"/>
        </w:rPr>
      </w:pPr>
      <w:r w:rsidRPr="004730FF">
        <w:rPr>
          <w:rFonts w:cstheme="minorHAnsi"/>
        </w:rPr>
        <w:t>På mødet fremlægger programledelsen seneste status på en række punkter:</w:t>
      </w:r>
    </w:p>
    <w:p w14:paraId="300557D2" w14:textId="7A54C824" w:rsidR="00B14A96" w:rsidRDefault="00B14A96" w:rsidP="00350F91">
      <w:pPr>
        <w:pStyle w:val="Listeafsnit"/>
        <w:numPr>
          <w:ilvl w:val="0"/>
          <w:numId w:val="17"/>
        </w:numPr>
        <w:spacing w:line="276" w:lineRule="auto"/>
        <w:rPr>
          <w:rFonts w:cstheme="minorHAnsi"/>
        </w:rPr>
      </w:pPr>
      <w:r>
        <w:rPr>
          <w:rFonts w:cstheme="minorHAnsi"/>
        </w:rPr>
        <w:t>Service, support og logistik – orientering om analyse</w:t>
      </w:r>
      <w:r w:rsidR="005E53EF">
        <w:rPr>
          <w:rFonts w:cstheme="minorHAnsi"/>
        </w:rPr>
        <w:t>n</w:t>
      </w:r>
    </w:p>
    <w:p w14:paraId="473972AF" w14:textId="120B8E73" w:rsidR="00B14A96" w:rsidRDefault="00B14A96" w:rsidP="00350F91">
      <w:pPr>
        <w:pStyle w:val="Listeafsnit"/>
        <w:numPr>
          <w:ilvl w:val="0"/>
          <w:numId w:val="17"/>
        </w:numPr>
        <w:spacing w:line="276" w:lineRule="auto"/>
        <w:rPr>
          <w:rFonts w:cstheme="minorHAnsi"/>
        </w:rPr>
      </w:pPr>
      <w:r>
        <w:rPr>
          <w:rFonts w:cstheme="minorHAnsi"/>
        </w:rPr>
        <w:t>FUT 2.0 lukkes pr. 1. april 2023 her overgår kont</w:t>
      </w:r>
      <w:r w:rsidR="001D46B9">
        <w:rPr>
          <w:rFonts w:cstheme="minorHAnsi"/>
        </w:rPr>
        <w:t>r</w:t>
      </w:r>
      <w:r>
        <w:rPr>
          <w:rFonts w:cstheme="minorHAnsi"/>
        </w:rPr>
        <w:t>akt til Telma, Nordjylland</w:t>
      </w:r>
    </w:p>
    <w:p w14:paraId="3CEDDBF5" w14:textId="190A50A7" w:rsidR="008F4BEA" w:rsidRDefault="008F4BEA" w:rsidP="00350F91">
      <w:pPr>
        <w:pStyle w:val="Listeafsnit"/>
        <w:numPr>
          <w:ilvl w:val="0"/>
          <w:numId w:val="17"/>
        </w:numPr>
        <w:spacing w:line="276" w:lineRule="auto"/>
        <w:rPr>
          <w:rFonts w:cstheme="minorHAnsi"/>
        </w:rPr>
      </w:pPr>
      <w:r>
        <w:rPr>
          <w:rFonts w:cstheme="minorHAnsi"/>
        </w:rPr>
        <w:t>Fald i størrelsen på målgruppen til indsatsen for KOL patienter</w:t>
      </w:r>
    </w:p>
    <w:p w14:paraId="3BC4CCB1" w14:textId="11C53163" w:rsidR="00C27982" w:rsidRDefault="00C27982" w:rsidP="00350F91">
      <w:pPr>
        <w:pStyle w:val="Listeafsnit"/>
        <w:numPr>
          <w:ilvl w:val="0"/>
          <w:numId w:val="17"/>
        </w:numPr>
        <w:spacing w:line="276" w:lineRule="auto"/>
        <w:rPr>
          <w:rFonts w:cstheme="minorHAnsi"/>
        </w:rPr>
      </w:pPr>
      <w:r>
        <w:rPr>
          <w:rFonts w:cstheme="minorHAnsi"/>
        </w:rPr>
        <w:t>Nyt programstyregruppemedlem fra PLO Syd</w:t>
      </w:r>
    </w:p>
    <w:p w14:paraId="5D170F2F" w14:textId="6396CB18" w:rsidR="00AD085D" w:rsidRDefault="00CD7A00" w:rsidP="005E53EF">
      <w:pPr>
        <w:pStyle w:val="Listeafsnit"/>
        <w:numPr>
          <w:ilvl w:val="0"/>
          <w:numId w:val="17"/>
        </w:numPr>
        <w:spacing w:line="276" w:lineRule="auto"/>
        <w:rPr>
          <w:rFonts w:cstheme="minorHAnsi"/>
        </w:rPr>
      </w:pPr>
      <w:r>
        <w:rPr>
          <w:rFonts w:cstheme="minorHAnsi"/>
        </w:rPr>
        <w:t>Opsa</w:t>
      </w:r>
      <w:r w:rsidR="005E53EF">
        <w:rPr>
          <w:rFonts w:cstheme="minorHAnsi"/>
        </w:rPr>
        <w:t xml:space="preserve">mling på </w:t>
      </w:r>
      <w:r w:rsidR="009674DD">
        <w:rPr>
          <w:rFonts w:cstheme="minorHAnsi"/>
        </w:rPr>
        <w:t>undervisning for monitoreringsansvarlige</w:t>
      </w:r>
      <w:r w:rsidR="005E53EF">
        <w:rPr>
          <w:rFonts w:cstheme="minorHAnsi"/>
        </w:rPr>
        <w:t xml:space="preserve"> til</w:t>
      </w:r>
      <w:r w:rsidR="009674DD">
        <w:rPr>
          <w:rFonts w:cstheme="minorHAnsi"/>
        </w:rPr>
        <w:t xml:space="preserve"> KOL</w:t>
      </w:r>
      <w:r w:rsidR="005E53EF">
        <w:rPr>
          <w:rFonts w:cstheme="minorHAnsi"/>
        </w:rPr>
        <w:t>-pilot</w:t>
      </w:r>
    </w:p>
    <w:p w14:paraId="2AFA4C9C" w14:textId="77777777" w:rsidR="005E53EF" w:rsidRPr="005E53EF" w:rsidRDefault="005E53EF" w:rsidP="005E53EF">
      <w:pPr>
        <w:pStyle w:val="Listeafsnit"/>
        <w:spacing w:line="276" w:lineRule="auto"/>
        <w:ind w:left="1440"/>
        <w:rPr>
          <w:rFonts w:cstheme="minorHAnsi"/>
        </w:rPr>
      </w:pPr>
    </w:p>
    <w:p w14:paraId="37D64219" w14:textId="77777777" w:rsidR="0085041E" w:rsidRDefault="0085041E" w:rsidP="003C0CD1">
      <w:pPr>
        <w:pStyle w:val="Listeafsnit"/>
        <w:spacing w:line="276" w:lineRule="auto"/>
        <w:rPr>
          <w:rFonts w:cstheme="minorHAnsi"/>
          <w:b/>
        </w:rPr>
      </w:pPr>
      <w:r>
        <w:rPr>
          <w:rFonts w:cstheme="minorHAnsi"/>
          <w:b/>
        </w:rPr>
        <w:t>Indstilling</w:t>
      </w:r>
    </w:p>
    <w:p w14:paraId="72164F24" w14:textId="49721EDB" w:rsidR="001A5F19" w:rsidRPr="00B14A96" w:rsidRDefault="003C0CD1" w:rsidP="00B14A96">
      <w:pPr>
        <w:pStyle w:val="Listeafsnit"/>
        <w:spacing w:line="276" w:lineRule="auto"/>
      </w:pPr>
      <w:r>
        <w:t>Det indstilles, at programstyregruppen tager orienteringen til efterretning</w:t>
      </w:r>
      <w:r w:rsidR="00041C2E">
        <w:t>.</w:t>
      </w:r>
      <w:r w:rsidR="00413E85" w:rsidRPr="00B67A4E">
        <w:rPr>
          <w:b/>
        </w:rPr>
        <w:br/>
      </w:r>
    </w:p>
    <w:p w14:paraId="54C39A36" w14:textId="1CB7296B" w:rsidR="003422C4" w:rsidRPr="00F138DD" w:rsidRDefault="003C345A" w:rsidP="003422C4">
      <w:pPr>
        <w:pStyle w:val="Listeafsnit"/>
        <w:numPr>
          <w:ilvl w:val="0"/>
          <w:numId w:val="1"/>
        </w:numPr>
        <w:spacing w:line="276" w:lineRule="auto"/>
        <w:rPr>
          <w:b/>
        </w:rPr>
      </w:pPr>
      <w:r>
        <w:rPr>
          <w:b/>
        </w:rPr>
        <w:t>Eventuelt</w:t>
      </w:r>
      <w:r w:rsidR="00261509">
        <w:rPr>
          <w:b/>
        </w:rPr>
        <w:t xml:space="preserve"> </w:t>
      </w:r>
      <w:r w:rsidR="009025A1">
        <w:rPr>
          <w:b/>
        </w:rPr>
        <w:br/>
      </w:r>
      <w:r w:rsidR="009025A1">
        <w:rPr>
          <w:b/>
        </w:rPr>
        <w:br/>
      </w:r>
    </w:p>
    <w:sectPr w:rsidR="003422C4" w:rsidRPr="00F138DD" w:rsidSect="000B28B9">
      <w:headerReference w:type="default" r:id="rId11"/>
      <w:footerReference w:type="default" r:id="rId12"/>
      <w:pgSz w:w="11906" w:h="16838"/>
      <w:pgMar w:top="209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76744" w14:textId="77777777" w:rsidR="00F403D4" w:rsidRDefault="00F403D4" w:rsidP="0055013C">
      <w:pPr>
        <w:spacing w:after="0" w:line="240" w:lineRule="auto"/>
      </w:pPr>
      <w:r>
        <w:separator/>
      </w:r>
    </w:p>
  </w:endnote>
  <w:endnote w:type="continuationSeparator" w:id="0">
    <w:p w14:paraId="62B4FFBD" w14:textId="77777777" w:rsidR="00F403D4" w:rsidRDefault="00F403D4" w:rsidP="0055013C">
      <w:pPr>
        <w:spacing w:after="0" w:line="240" w:lineRule="auto"/>
      </w:pPr>
      <w:r>
        <w:continuationSeparator/>
      </w:r>
    </w:p>
  </w:endnote>
  <w:endnote w:type="continuationNotice" w:id="1">
    <w:p w14:paraId="794698C9" w14:textId="77777777" w:rsidR="00BC6E45" w:rsidRDefault="00BC6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971831"/>
      <w:docPartObj>
        <w:docPartGallery w:val="Page Numbers (Bottom of Page)"/>
        <w:docPartUnique/>
      </w:docPartObj>
    </w:sdtPr>
    <w:sdtEndPr/>
    <w:sdtContent>
      <w:p w14:paraId="1EAE548A" w14:textId="3D8E2E37" w:rsidR="004058FB" w:rsidRDefault="004058FB">
        <w:pPr>
          <w:pStyle w:val="Sidefod"/>
          <w:jc w:val="right"/>
        </w:pPr>
        <w:r>
          <w:fldChar w:fldCharType="begin"/>
        </w:r>
        <w:r>
          <w:instrText>PAGE   \* MERGEFORMAT</w:instrText>
        </w:r>
        <w:r>
          <w:fldChar w:fldCharType="separate"/>
        </w:r>
        <w:r w:rsidR="00E6627B">
          <w:rPr>
            <w:noProof/>
          </w:rPr>
          <w:t>4</w:t>
        </w:r>
        <w:r>
          <w:fldChar w:fldCharType="end"/>
        </w:r>
      </w:p>
    </w:sdtContent>
  </w:sdt>
  <w:p w14:paraId="20EE0528" w14:textId="77777777" w:rsidR="004058FB" w:rsidRDefault="004058F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EAE75" w14:textId="77777777" w:rsidR="00F403D4" w:rsidRDefault="00F403D4" w:rsidP="0055013C">
      <w:pPr>
        <w:spacing w:after="0" w:line="240" w:lineRule="auto"/>
      </w:pPr>
      <w:r>
        <w:separator/>
      </w:r>
    </w:p>
  </w:footnote>
  <w:footnote w:type="continuationSeparator" w:id="0">
    <w:p w14:paraId="4DEC6526" w14:textId="77777777" w:rsidR="00F403D4" w:rsidRDefault="00F403D4" w:rsidP="0055013C">
      <w:pPr>
        <w:spacing w:after="0" w:line="240" w:lineRule="auto"/>
      </w:pPr>
      <w:r>
        <w:continuationSeparator/>
      </w:r>
    </w:p>
  </w:footnote>
  <w:footnote w:type="continuationNotice" w:id="1">
    <w:p w14:paraId="44D81346" w14:textId="77777777" w:rsidR="00BC6E45" w:rsidRDefault="00BC6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74E9" w14:textId="60B15901" w:rsidR="0055013C" w:rsidRDefault="0055013C">
    <w:pPr>
      <w:pStyle w:val="Sidehoved"/>
    </w:pPr>
    <w:r w:rsidRPr="007A1070">
      <w:rPr>
        <w:noProof/>
        <w:lang w:eastAsia="da-DK"/>
      </w:rPr>
      <w:drawing>
        <wp:anchor distT="0" distB="0" distL="114300" distR="114300" simplePos="0" relativeHeight="251658240" behindDoc="0" locked="0" layoutInCell="1" allowOverlap="1" wp14:anchorId="52487D03" wp14:editId="10368D26">
          <wp:simplePos x="0" y="0"/>
          <wp:positionH relativeFrom="margin">
            <wp:posOffset>4208145</wp:posOffset>
          </wp:positionH>
          <wp:positionV relativeFrom="topMargin">
            <wp:posOffset>320903</wp:posOffset>
          </wp:positionV>
          <wp:extent cx="2264410" cy="883920"/>
          <wp:effectExtent l="0" t="0" r="254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082">
      <w:t>Februar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390"/>
    <w:multiLevelType w:val="hybridMultilevel"/>
    <w:tmpl w:val="F442440C"/>
    <w:lvl w:ilvl="0" w:tplc="4434D4DC">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0A4520A"/>
    <w:multiLevelType w:val="hybridMultilevel"/>
    <w:tmpl w:val="55286B02"/>
    <w:lvl w:ilvl="0" w:tplc="D9BEC800">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1EE2EE4"/>
    <w:multiLevelType w:val="multilevel"/>
    <w:tmpl w:val="FB9054B4"/>
    <w:lvl w:ilvl="0">
      <w:start w:val="1"/>
      <w:numFmt w:val="bullet"/>
      <w:lvlText w:val=""/>
      <w:lvlJc w:val="left"/>
      <w:pPr>
        <w:ind w:left="1701" w:hanging="283"/>
      </w:pPr>
      <w:rPr>
        <w:rFonts w:ascii="Symbol" w:hAnsi="Symbol" w:hint="default"/>
      </w:rPr>
    </w:lvl>
    <w:lvl w:ilvl="1">
      <w:start w:val="1"/>
      <w:numFmt w:val="bullet"/>
      <w:lvlText w:val="—"/>
      <w:lvlJc w:val="left"/>
      <w:pPr>
        <w:ind w:left="1985" w:hanging="284"/>
      </w:pPr>
      <w:rPr>
        <w:rFonts w:ascii="Symbol" w:hAnsi="Symbol" w:hint="default"/>
      </w:rPr>
    </w:lvl>
    <w:lvl w:ilvl="2">
      <w:start w:val="1"/>
      <w:numFmt w:val="bullet"/>
      <w:lvlText w:val="—"/>
      <w:lvlJc w:val="left"/>
      <w:pPr>
        <w:ind w:left="2268" w:hanging="283"/>
      </w:pPr>
      <w:rPr>
        <w:rFonts w:ascii="Symbol" w:hAnsi="Symbol" w:hint="default"/>
      </w:rPr>
    </w:lvl>
    <w:lvl w:ilvl="3">
      <w:start w:val="1"/>
      <w:numFmt w:val="bullet"/>
      <w:lvlText w:val="—"/>
      <w:lvlJc w:val="left"/>
      <w:pPr>
        <w:ind w:left="2552" w:hanging="284"/>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119" w:hanging="284"/>
      </w:pPr>
      <w:rPr>
        <w:rFonts w:ascii="Symbol" w:hAnsi="Symbol" w:hint="default"/>
      </w:rPr>
    </w:lvl>
    <w:lvl w:ilvl="6">
      <w:start w:val="1"/>
      <w:numFmt w:val="bullet"/>
      <w:lvlText w:val="—"/>
      <w:lvlJc w:val="left"/>
      <w:pPr>
        <w:ind w:left="3402" w:hanging="283"/>
      </w:pPr>
      <w:rPr>
        <w:rFonts w:ascii="Symbol" w:hAnsi="Symbol" w:hint="default"/>
      </w:rPr>
    </w:lvl>
    <w:lvl w:ilvl="7">
      <w:start w:val="1"/>
      <w:numFmt w:val="bullet"/>
      <w:lvlText w:val="—"/>
      <w:lvlJc w:val="left"/>
      <w:pPr>
        <w:ind w:left="3686" w:hanging="284"/>
      </w:pPr>
      <w:rPr>
        <w:rFonts w:ascii="Symbol" w:hAnsi="Symbol" w:hint="default"/>
      </w:rPr>
    </w:lvl>
    <w:lvl w:ilvl="8">
      <w:start w:val="1"/>
      <w:numFmt w:val="bullet"/>
      <w:lvlText w:val="—"/>
      <w:lvlJc w:val="left"/>
      <w:pPr>
        <w:ind w:left="3969" w:hanging="283"/>
      </w:pPr>
      <w:rPr>
        <w:rFonts w:ascii="Symbol" w:hAnsi="Symbol" w:hint="default"/>
      </w:rPr>
    </w:lvl>
  </w:abstractNum>
  <w:abstractNum w:abstractNumId="3" w15:restartNumberingAfterBreak="0">
    <w:nsid w:val="040617F6"/>
    <w:multiLevelType w:val="hybridMultilevel"/>
    <w:tmpl w:val="B680E72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05720CA0"/>
    <w:multiLevelType w:val="hybridMultilevel"/>
    <w:tmpl w:val="2A381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73F344E"/>
    <w:multiLevelType w:val="hybridMultilevel"/>
    <w:tmpl w:val="FFFFFFFF"/>
    <w:lvl w:ilvl="0" w:tplc="A030DC92">
      <w:start w:val="1"/>
      <w:numFmt w:val="bullet"/>
      <w:lvlText w:val=""/>
      <w:lvlJc w:val="left"/>
      <w:pPr>
        <w:ind w:left="720" w:hanging="360"/>
      </w:pPr>
      <w:rPr>
        <w:rFonts w:ascii="Symbol" w:hAnsi="Symbol" w:hint="default"/>
      </w:rPr>
    </w:lvl>
    <w:lvl w:ilvl="1" w:tplc="7B4A431A">
      <w:start w:val="1"/>
      <w:numFmt w:val="bullet"/>
      <w:lvlText w:val="o"/>
      <w:lvlJc w:val="left"/>
      <w:pPr>
        <w:ind w:left="1440" w:hanging="360"/>
      </w:pPr>
      <w:rPr>
        <w:rFonts w:ascii="Courier New" w:hAnsi="Courier New" w:cs="Times New Roman" w:hint="default"/>
      </w:rPr>
    </w:lvl>
    <w:lvl w:ilvl="2" w:tplc="8A067F70">
      <w:start w:val="1"/>
      <w:numFmt w:val="bullet"/>
      <w:lvlText w:val=""/>
      <w:lvlJc w:val="left"/>
      <w:pPr>
        <w:ind w:left="2160" w:hanging="360"/>
      </w:pPr>
      <w:rPr>
        <w:rFonts w:ascii="Wingdings" w:hAnsi="Wingdings" w:hint="default"/>
      </w:rPr>
    </w:lvl>
    <w:lvl w:ilvl="3" w:tplc="5420CD08">
      <w:start w:val="1"/>
      <w:numFmt w:val="bullet"/>
      <w:lvlText w:val=""/>
      <w:lvlJc w:val="left"/>
      <w:pPr>
        <w:ind w:left="2880" w:hanging="360"/>
      </w:pPr>
      <w:rPr>
        <w:rFonts w:ascii="Symbol" w:hAnsi="Symbol" w:hint="default"/>
      </w:rPr>
    </w:lvl>
    <w:lvl w:ilvl="4" w:tplc="456CD3B6">
      <w:start w:val="1"/>
      <w:numFmt w:val="bullet"/>
      <w:lvlText w:val="o"/>
      <w:lvlJc w:val="left"/>
      <w:pPr>
        <w:ind w:left="3600" w:hanging="360"/>
      </w:pPr>
      <w:rPr>
        <w:rFonts w:ascii="Courier New" w:hAnsi="Courier New" w:cs="Times New Roman" w:hint="default"/>
      </w:rPr>
    </w:lvl>
    <w:lvl w:ilvl="5" w:tplc="6430F950">
      <w:start w:val="1"/>
      <w:numFmt w:val="bullet"/>
      <w:lvlText w:val=""/>
      <w:lvlJc w:val="left"/>
      <w:pPr>
        <w:ind w:left="4320" w:hanging="360"/>
      </w:pPr>
      <w:rPr>
        <w:rFonts w:ascii="Wingdings" w:hAnsi="Wingdings" w:hint="default"/>
      </w:rPr>
    </w:lvl>
    <w:lvl w:ilvl="6" w:tplc="05D89090">
      <w:start w:val="1"/>
      <w:numFmt w:val="bullet"/>
      <w:lvlText w:val=""/>
      <w:lvlJc w:val="left"/>
      <w:pPr>
        <w:ind w:left="5040" w:hanging="360"/>
      </w:pPr>
      <w:rPr>
        <w:rFonts w:ascii="Symbol" w:hAnsi="Symbol" w:hint="default"/>
      </w:rPr>
    </w:lvl>
    <w:lvl w:ilvl="7" w:tplc="82DA708A">
      <w:start w:val="1"/>
      <w:numFmt w:val="bullet"/>
      <w:lvlText w:val="o"/>
      <w:lvlJc w:val="left"/>
      <w:pPr>
        <w:ind w:left="5760" w:hanging="360"/>
      </w:pPr>
      <w:rPr>
        <w:rFonts w:ascii="Courier New" w:hAnsi="Courier New" w:cs="Times New Roman" w:hint="default"/>
      </w:rPr>
    </w:lvl>
    <w:lvl w:ilvl="8" w:tplc="F8520366">
      <w:start w:val="1"/>
      <w:numFmt w:val="bullet"/>
      <w:lvlText w:val=""/>
      <w:lvlJc w:val="left"/>
      <w:pPr>
        <w:ind w:left="6480" w:hanging="360"/>
      </w:pPr>
      <w:rPr>
        <w:rFonts w:ascii="Wingdings" w:hAnsi="Wingdings" w:hint="default"/>
      </w:rPr>
    </w:lvl>
  </w:abstractNum>
  <w:abstractNum w:abstractNumId="6" w15:restartNumberingAfterBreak="0">
    <w:nsid w:val="096D5D98"/>
    <w:multiLevelType w:val="hybridMultilevel"/>
    <w:tmpl w:val="833E43CE"/>
    <w:lvl w:ilvl="0" w:tplc="4434D4D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09A535FD"/>
    <w:multiLevelType w:val="hybridMultilevel"/>
    <w:tmpl w:val="E40E86A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0C9268FE"/>
    <w:multiLevelType w:val="hybridMultilevel"/>
    <w:tmpl w:val="E7E4C4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D8851A6"/>
    <w:multiLevelType w:val="hybridMultilevel"/>
    <w:tmpl w:val="64906B52"/>
    <w:lvl w:ilvl="0" w:tplc="BF0E359E">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0F0D2B0B"/>
    <w:multiLevelType w:val="hybridMultilevel"/>
    <w:tmpl w:val="0AD6F81E"/>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1" w15:restartNumberingAfterBreak="0">
    <w:nsid w:val="0FD63211"/>
    <w:multiLevelType w:val="hybridMultilevel"/>
    <w:tmpl w:val="D9BCB6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2BA0447"/>
    <w:multiLevelType w:val="hybridMultilevel"/>
    <w:tmpl w:val="8384D1A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4B62129"/>
    <w:multiLevelType w:val="hybridMultilevel"/>
    <w:tmpl w:val="C9649A66"/>
    <w:lvl w:ilvl="0" w:tplc="57D28B04">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2F296134"/>
    <w:multiLevelType w:val="hybridMultilevel"/>
    <w:tmpl w:val="822EAB0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5" w15:restartNumberingAfterBreak="0">
    <w:nsid w:val="31123888"/>
    <w:multiLevelType w:val="hybridMultilevel"/>
    <w:tmpl w:val="EB38625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3A9A6751"/>
    <w:multiLevelType w:val="hybridMultilevel"/>
    <w:tmpl w:val="E8849A90"/>
    <w:lvl w:ilvl="0" w:tplc="9034AC7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BDB121E"/>
    <w:multiLevelType w:val="hybridMultilevel"/>
    <w:tmpl w:val="60262E12"/>
    <w:lvl w:ilvl="0" w:tplc="1212C45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3D077276"/>
    <w:multiLevelType w:val="hybridMultilevel"/>
    <w:tmpl w:val="EF36857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40F8385A"/>
    <w:multiLevelType w:val="hybridMultilevel"/>
    <w:tmpl w:val="98CEC2C4"/>
    <w:lvl w:ilvl="0" w:tplc="F14A34E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15:restartNumberingAfterBreak="0">
    <w:nsid w:val="420903E0"/>
    <w:multiLevelType w:val="hybridMultilevel"/>
    <w:tmpl w:val="8FCE4108"/>
    <w:lvl w:ilvl="0" w:tplc="D9BEC800">
      <w:start w:val="5"/>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4A8C113A"/>
    <w:multiLevelType w:val="hybridMultilevel"/>
    <w:tmpl w:val="AA448D64"/>
    <w:lvl w:ilvl="0" w:tplc="D9BEC800">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4C09333E"/>
    <w:multiLevelType w:val="hybridMultilevel"/>
    <w:tmpl w:val="1C06890C"/>
    <w:lvl w:ilvl="0" w:tplc="BECC33F2">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4D9D4A5C"/>
    <w:multiLevelType w:val="hybridMultilevel"/>
    <w:tmpl w:val="EFF404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F06607E"/>
    <w:multiLevelType w:val="hybridMultilevel"/>
    <w:tmpl w:val="17FEAA0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5" w15:restartNumberingAfterBreak="0">
    <w:nsid w:val="5DF601B1"/>
    <w:multiLevelType w:val="hybridMultilevel"/>
    <w:tmpl w:val="E7DA2E0E"/>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6" w15:restartNumberingAfterBreak="0">
    <w:nsid w:val="5EA4104F"/>
    <w:multiLevelType w:val="hybridMultilevel"/>
    <w:tmpl w:val="9DF656D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68AF54EF"/>
    <w:multiLevelType w:val="hybridMultilevel"/>
    <w:tmpl w:val="49827A50"/>
    <w:lvl w:ilvl="0" w:tplc="D9BEC800">
      <w:start w:val="5"/>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15:restartNumberingAfterBreak="0">
    <w:nsid w:val="6B7540EB"/>
    <w:multiLevelType w:val="hybridMultilevel"/>
    <w:tmpl w:val="69BCEAF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9" w15:restartNumberingAfterBreak="0">
    <w:nsid w:val="78482AE0"/>
    <w:multiLevelType w:val="hybridMultilevel"/>
    <w:tmpl w:val="1ECE191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79DB15E6"/>
    <w:multiLevelType w:val="hybridMultilevel"/>
    <w:tmpl w:val="9FCE2522"/>
    <w:lvl w:ilvl="0" w:tplc="0406000F">
      <w:start w:val="1"/>
      <w:numFmt w:val="decimal"/>
      <w:lvlText w:val="%1."/>
      <w:lvlJc w:val="left"/>
      <w:pPr>
        <w:ind w:left="720" w:hanging="360"/>
      </w:pPr>
    </w:lvl>
    <w:lvl w:ilvl="1" w:tplc="0406000F">
      <w:start w:val="1"/>
      <w:numFmt w:val="decimal"/>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1" w15:restartNumberingAfterBreak="0">
    <w:nsid w:val="7AA01C6E"/>
    <w:multiLevelType w:val="hybridMultilevel"/>
    <w:tmpl w:val="B6FA05D2"/>
    <w:lvl w:ilvl="0" w:tplc="36E8AE4C">
      <w:start w:val="2"/>
      <w:numFmt w:val="bullet"/>
      <w:lvlText w:val="-"/>
      <w:lvlJc w:val="left"/>
      <w:pPr>
        <w:ind w:left="2138" w:hanging="360"/>
      </w:pPr>
      <w:rPr>
        <w:rFonts w:ascii="Calibri" w:eastAsiaTheme="minorHAnsi" w:hAnsi="Calibri" w:cs="Calibri" w:hint="default"/>
      </w:rPr>
    </w:lvl>
    <w:lvl w:ilvl="1" w:tplc="04060003" w:tentative="1">
      <w:start w:val="1"/>
      <w:numFmt w:val="bullet"/>
      <w:lvlText w:val="o"/>
      <w:lvlJc w:val="left"/>
      <w:pPr>
        <w:ind w:left="2858" w:hanging="360"/>
      </w:pPr>
      <w:rPr>
        <w:rFonts w:ascii="Courier New" w:hAnsi="Courier New" w:cs="Courier New" w:hint="default"/>
      </w:rPr>
    </w:lvl>
    <w:lvl w:ilvl="2" w:tplc="04060005" w:tentative="1">
      <w:start w:val="1"/>
      <w:numFmt w:val="bullet"/>
      <w:lvlText w:val=""/>
      <w:lvlJc w:val="left"/>
      <w:pPr>
        <w:ind w:left="3578" w:hanging="360"/>
      </w:pPr>
      <w:rPr>
        <w:rFonts w:ascii="Wingdings" w:hAnsi="Wingdings" w:hint="default"/>
      </w:rPr>
    </w:lvl>
    <w:lvl w:ilvl="3" w:tplc="04060001" w:tentative="1">
      <w:start w:val="1"/>
      <w:numFmt w:val="bullet"/>
      <w:lvlText w:val=""/>
      <w:lvlJc w:val="left"/>
      <w:pPr>
        <w:ind w:left="4298" w:hanging="360"/>
      </w:pPr>
      <w:rPr>
        <w:rFonts w:ascii="Symbol" w:hAnsi="Symbol" w:hint="default"/>
      </w:rPr>
    </w:lvl>
    <w:lvl w:ilvl="4" w:tplc="04060003" w:tentative="1">
      <w:start w:val="1"/>
      <w:numFmt w:val="bullet"/>
      <w:lvlText w:val="o"/>
      <w:lvlJc w:val="left"/>
      <w:pPr>
        <w:ind w:left="5018" w:hanging="360"/>
      </w:pPr>
      <w:rPr>
        <w:rFonts w:ascii="Courier New" w:hAnsi="Courier New" w:cs="Courier New" w:hint="default"/>
      </w:rPr>
    </w:lvl>
    <w:lvl w:ilvl="5" w:tplc="04060005" w:tentative="1">
      <w:start w:val="1"/>
      <w:numFmt w:val="bullet"/>
      <w:lvlText w:val=""/>
      <w:lvlJc w:val="left"/>
      <w:pPr>
        <w:ind w:left="5738" w:hanging="360"/>
      </w:pPr>
      <w:rPr>
        <w:rFonts w:ascii="Wingdings" w:hAnsi="Wingdings" w:hint="default"/>
      </w:rPr>
    </w:lvl>
    <w:lvl w:ilvl="6" w:tplc="04060001" w:tentative="1">
      <w:start w:val="1"/>
      <w:numFmt w:val="bullet"/>
      <w:lvlText w:val=""/>
      <w:lvlJc w:val="left"/>
      <w:pPr>
        <w:ind w:left="6458" w:hanging="360"/>
      </w:pPr>
      <w:rPr>
        <w:rFonts w:ascii="Symbol" w:hAnsi="Symbol" w:hint="default"/>
      </w:rPr>
    </w:lvl>
    <w:lvl w:ilvl="7" w:tplc="04060003" w:tentative="1">
      <w:start w:val="1"/>
      <w:numFmt w:val="bullet"/>
      <w:lvlText w:val="o"/>
      <w:lvlJc w:val="left"/>
      <w:pPr>
        <w:ind w:left="7178" w:hanging="360"/>
      </w:pPr>
      <w:rPr>
        <w:rFonts w:ascii="Courier New" w:hAnsi="Courier New" w:cs="Courier New" w:hint="default"/>
      </w:rPr>
    </w:lvl>
    <w:lvl w:ilvl="8" w:tplc="04060005" w:tentative="1">
      <w:start w:val="1"/>
      <w:numFmt w:val="bullet"/>
      <w:lvlText w:val=""/>
      <w:lvlJc w:val="left"/>
      <w:pPr>
        <w:ind w:left="7898" w:hanging="360"/>
      </w:pPr>
      <w:rPr>
        <w:rFonts w:ascii="Wingdings" w:hAnsi="Wingdings" w:hint="default"/>
      </w:rPr>
    </w:lvl>
  </w:abstractNum>
  <w:num w:numId="1">
    <w:abstractNumId w:val="8"/>
  </w:num>
  <w:num w:numId="2">
    <w:abstractNumId w:val="9"/>
  </w:num>
  <w:num w:numId="3">
    <w:abstractNumId w:val="13"/>
  </w:num>
  <w:num w:numId="4">
    <w:abstractNumId w:val="17"/>
  </w:num>
  <w:num w:numId="5">
    <w:abstractNumId w:val="19"/>
  </w:num>
  <w:num w:numId="6">
    <w:abstractNumId w:val="16"/>
  </w:num>
  <w:num w:numId="7">
    <w:abstractNumId w:val="5"/>
  </w:num>
  <w:num w:numId="8">
    <w:abstractNumId w:val="25"/>
  </w:num>
  <w:num w:numId="9">
    <w:abstractNumId w:val="29"/>
  </w:num>
  <w:num w:numId="10">
    <w:abstractNumId w:val="12"/>
  </w:num>
  <w:num w:numId="11">
    <w:abstractNumId w:val="23"/>
  </w:num>
  <w:num w:numId="12">
    <w:abstractNumId w:val="4"/>
  </w:num>
  <w:num w:numId="13">
    <w:abstractNumId w:val="25"/>
  </w:num>
  <w:num w:numId="14">
    <w:abstractNumId w:val="10"/>
  </w:num>
  <w:num w:numId="15">
    <w:abstractNumId w:val="15"/>
  </w:num>
  <w:num w:numId="16">
    <w:abstractNumId w:val="28"/>
  </w:num>
  <w:num w:numId="17">
    <w:abstractNumId w:val="3"/>
  </w:num>
  <w:num w:numId="18">
    <w:abstractNumId w:val="1"/>
  </w:num>
  <w:num w:numId="19">
    <w:abstractNumId w:val="27"/>
  </w:num>
  <w:num w:numId="20">
    <w:abstractNumId w:val="21"/>
  </w:num>
  <w:num w:numId="21">
    <w:abstractNumId w:val="20"/>
  </w:num>
  <w:num w:numId="22">
    <w:abstractNumId w:val="26"/>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
  </w:num>
  <w:num w:numId="26">
    <w:abstractNumId w:val="31"/>
  </w:num>
  <w:num w:numId="27">
    <w:abstractNumId w:val="7"/>
  </w:num>
  <w:num w:numId="28">
    <w:abstractNumId w:val="18"/>
  </w:num>
  <w:num w:numId="29">
    <w:abstractNumId w:val="6"/>
  </w:num>
  <w:num w:numId="30">
    <w:abstractNumId w:val="0"/>
  </w:num>
  <w:num w:numId="31">
    <w:abstractNumId w:val="24"/>
  </w:num>
  <w:num w:numId="32">
    <w:abstractNumId w:val="2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F2"/>
    <w:rsid w:val="000033DF"/>
    <w:rsid w:val="00007407"/>
    <w:rsid w:val="0001000D"/>
    <w:rsid w:val="00016C82"/>
    <w:rsid w:val="00021999"/>
    <w:rsid w:val="00036DCA"/>
    <w:rsid w:val="000409BC"/>
    <w:rsid w:val="00041C2E"/>
    <w:rsid w:val="00057082"/>
    <w:rsid w:val="00064450"/>
    <w:rsid w:val="0006687D"/>
    <w:rsid w:val="000669A7"/>
    <w:rsid w:val="00072B49"/>
    <w:rsid w:val="00073D47"/>
    <w:rsid w:val="000807C7"/>
    <w:rsid w:val="00095634"/>
    <w:rsid w:val="000969D7"/>
    <w:rsid w:val="00096C38"/>
    <w:rsid w:val="000A182A"/>
    <w:rsid w:val="000B28B9"/>
    <w:rsid w:val="000B4558"/>
    <w:rsid w:val="000B582F"/>
    <w:rsid w:val="000C547A"/>
    <w:rsid w:val="000C6EF5"/>
    <w:rsid w:val="000E5080"/>
    <w:rsid w:val="001012F2"/>
    <w:rsid w:val="00104AF0"/>
    <w:rsid w:val="00107149"/>
    <w:rsid w:val="00110312"/>
    <w:rsid w:val="00112380"/>
    <w:rsid w:val="001124D6"/>
    <w:rsid w:val="0011469C"/>
    <w:rsid w:val="001150BF"/>
    <w:rsid w:val="00120BF5"/>
    <w:rsid w:val="00127742"/>
    <w:rsid w:val="00132029"/>
    <w:rsid w:val="00142FCE"/>
    <w:rsid w:val="001473A0"/>
    <w:rsid w:val="00164932"/>
    <w:rsid w:val="00171A09"/>
    <w:rsid w:val="00172662"/>
    <w:rsid w:val="001762BE"/>
    <w:rsid w:val="00177CEB"/>
    <w:rsid w:val="00181A3A"/>
    <w:rsid w:val="00191F9B"/>
    <w:rsid w:val="001928F7"/>
    <w:rsid w:val="001A1746"/>
    <w:rsid w:val="001A55FA"/>
    <w:rsid w:val="001A5F19"/>
    <w:rsid w:val="001A645A"/>
    <w:rsid w:val="001A649A"/>
    <w:rsid w:val="001A74D7"/>
    <w:rsid w:val="001B7B13"/>
    <w:rsid w:val="001C2E6E"/>
    <w:rsid w:val="001C7709"/>
    <w:rsid w:val="001D0A7F"/>
    <w:rsid w:val="001D162C"/>
    <w:rsid w:val="001D46B9"/>
    <w:rsid w:val="001D51D3"/>
    <w:rsid w:val="001E0203"/>
    <w:rsid w:val="001E1CD2"/>
    <w:rsid w:val="001E1FA3"/>
    <w:rsid w:val="001E4AFF"/>
    <w:rsid w:val="001F0F29"/>
    <w:rsid w:val="001F2F3F"/>
    <w:rsid w:val="001F47DB"/>
    <w:rsid w:val="001F4E2F"/>
    <w:rsid w:val="001F57C1"/>
    <w:rsid w:val="001F71C6"/>
    <w:rsid w:val="00200419"/>
    <w:rsid w:val="00200F33"/>
    <w:rsid w:val="002118E2"/>
    <w:rsid w:val="0021257F"/>
    <w:rsid w:val="0022280E"/>
    <w:rsid w:val="00227A37"/>
    <w:rsid w:val="002333D1"/>
    <w:rsid w:val="002400B3"/>
    <w:rsid w:val="00241F57"/>
    <w:rsid w:val="00255541"/>
    <w:rsid w:val="00261509"/>
    <w:rsid w:val="00273EC6"/>
    <w:rsid w:val="0027447E"/>
    <w:rsid w:val="00284AF9"/>
    <w:rsid w:val="00294136"/>
    <w:rsid w:val="0029445B"/>
    <w:rsid w:val="00297DC0"/>
    <w:rsid w:val="002A3FBE"/>
    <w:rsid w:val="002A6AF5"/>
    <w:rsid w:val="002C340A"/>
    <w:rsid w:val="002C6BFD"/>
    <w:rsid w:val="002D2597"/>
    <w:rsid w:val="002F64A7"/>
    <w:rsid w:val="003120DD"/>
    <w:rsid w:val="00312157"/>
    <w:rsid w:val="00332545"/>
    <w:rsid w:val="003422C4"/>
    <w:rsid w:val="00345C26"/>
    <w:rsid w:val="00350F91"/>
    <w:rsid w:val="0035153A"/>
    <w:rsid w:val="0035449F"/>
    <w:rsid w:val="00356CC6"/>
    <w:rsid w:val="00374EC8"/>
    <w:rsid w:val="003754FD"/>
    <w:rsid w:val="0037594A"/>
    <w:rsid w:val="003A15C4"/>
    <w:rsid w:val="003A6BBE"/>
    <w:rsid w:val="003C0CD1"/>
    <w:rsid w:val="003C345A"/>
    <w:rsid w:val="003C5EF9"/>
    <w:rsid w:val="003E76BA"/>
    <w:rsid w:val="003E7E90"/>
    <w:rsid w:val="003F07CD"/>
    <w:rsid w:val="0040358D"/>
    <w:rsid w:val="0040460A"/>
    <w:rsid w:val="004058FB"/>
    <w:rsid w:val="004123AD"/>
    <w:rsid w:val="00413E85"/>
    <w:rsid w:val="0043689E"/>
    <w:rsid w:val="00436FF8"/>
    <w:rsid w:val="0044043F"/>
    <w:rsid w:val="00453E2D"/>
    <w:rsid w:val="00454D2E"/>
    <w:rsid w:val="0045732B"/>
    <w:rsid w:val="004575B0"/>
    <w:rsid w:val="00462FED"/>
    <w:rsid w:val="004730FF"/>
    <w:rsid w:val="00473CD7"/>
    <w:rsid w:val="00474C96"/>
    <w:rsid w:val="00481179"/>
    <w:rsid w:val="0048213A"/>
    <w:rsid w:val="0049561C"/>
    <w:rsid w:val="004A4722"/>
    <w:rsid w:val="004A562F"/>
    <w:rsid w:val="004A795D"/>
    <w:rsid w:val="004E6895"/>
    <w:rsid w:val="004F0471"/>
    <w:rsid w:val="004F0677"/>
    <w:rsid w:val="004F08EC"/>
    <w:rsid w:val="004F160A"/>
    <w:rsid w:val="00503185"/>
    <w:rsid w:val="00503F67"/>
    <w:rsid w:val="005051B1"/>
    <w:rsid w:val="00506FD5"/>
    <w:rsid w:val="00507B69"/>
    <w:rsid w:val="00516963"/>
    <w:rsid w:val="005222BA"/>
    <w:rsid w:val="0052373E"/>
    <w:rsid w:val="005340D3"/>
    <w:rsid w:val="005376A1"/>
    <w:rsid w:val="0055013C"/>
    <w:rsid w:val="0056363B"/>
    <w:rsid w:val="00563AA0"/>
    <w:rsid w:val="005754BA"/>
    <w:rsid w:val="00582D8B"/>
    <w:rsid w:val="00583DE4"/>
    <w:rsid w:val="00583F2E"/>
    <w:rsid w:val="00586B2E"/>
    <w:rsid w:val="00594C3D"/>
    <w:rsid w:val="005A1480"/>
    <w:rsid w:val="005A4F92"/>
    <w:rsid w:val="005B5E80"/>
    <w:rsid w:val="005C1C99"/>
    <w:rsid w:val="005E53EF"/>
    <w:rsid w:val="005E5F52"/>
    <w:rsid w:val="005F297B"/>
    <w:rsid w:val="005F29AE"/>
    <w:rsid w:val="005F55C9"/>
    <w:rsid w:val="00601ED1"/>
    <w:rsid w:val="00606CB6"/>
    <w:rsid w:val="00620100"/>
    <w:rsid w:val="00633ACF"/>
    <w:rsid w:val="00635F79"/>
    <w:rsid w:val="00642F8F"/>
    <w:rsid w:val="00647AD6"/>
    <w:rsid w:val="00647C33"/>
    <w:rsid w:val="0066130A"/>
    <w:rsid w:val="006673CB"/>
    <w:rsid w:val="00671B24"/>
    <w:rsid w:val="00674F2A"/>
    <w:rsid w:val="0067629A"/>
    <w:rsid w:val="00681258"/>
    <w:rsid w:val="006829D6"/>
    <w:rsid w:val="006871CA"/>
    <w:rsid w:val="00690C4D"/>
    <w:rsid w:val="00697F4D"/>
    <w:rsid w:val="006A459E"/>
    <w:rsid w:val="006A58ED"/>
    <w:rsid w:val="006B0DC5"/>
    <w:rsid w:val="006B2735"/>
    <w:rsid w:val="006B2BB8"/>
    <w:rsid w:val="006B3A4A"/>
    <w:rsid w:val="00700BB6"/>
    <w:rsid w:val="0070573A"/>
    <w:rsid w:val="007110EF"/>
    <w:rsid w:val="0071458A"/>
    <w:rsid w:val="00721DF2"/>
    <w:rsid w:val="00726B6F"/>
    <w:rsid w:val="00741C0E"/>
    <w:rsid w:val="00751345"/>
    <w:rsid w:val="007534EE"/>
    <w:rsid w:val="0075641F"/>
    <w:rsid w:val="0076290C"/>
    <w:rsid w:val="00765AC2"/>
    <w:rsid w:val="00774F9B"/>
    <w:rsid w:val="00776C06"/>
    <w:rsid w:val="00785501"/>
    <w:rsid w:val="00792A16"/>
    <w:rsid w:val="007954D7"/>
    <w:rsid w:val="007A0CAD"/>
    <w:rsid w:val="007A1070"/>
    <w:rsid w:val="007A1E6B"/>
    <w:rsid w:val="007B16B6"/>
    <w:rsid w:val="007C26EF"/>
    <w:rsid w:val="007C5DEE"/>
    <w:rsid w:val="007D03B4"/>
    <w:rsid w:val="007D1B32"/>
    <w:rsid w:val="007D333E"/>
    <w:rsid w:val="007E506D"/>
    <w:rsid w:val="007F2623"/>
    <w:rsid w:val="007F2CA3"/>
    <w:rsid w:val="00800D5B"/>
    <w:rsid w:val="00804526"/>
    <w:rsid w:val="00806AFD"/>
    <w:rsid w:val="00807BCD"/>
    <w:rsid w:val="008311B1"/>
    <w:rsid w:val="00831974"/>
    <w:rsid w:val="00835010"/>
    <w:rsid w:val="00842F7D"/>
    <w:rsid w:val="0084765F"/>
    <w:rsid w:val="0085041E"/>
    <w:rsid w:val="0086289D"/>
    <w:rsid w:val="008670E0"/>
    <w:rsid w:val="008675A3"/>
    <w:rsid w:val="008A0106"/>
    <w:rsid w:val="008A0205"/>
    <w:rsid w:val="008A1F79"/>
    <w:rsid w:val="008A4765"/>
    <w:rsid w:val="008A7122"/>
    <w:rsid w:val="008B2BF7"/>
    <w:rsid w:val="008B636F"/>
    <w:rsid w:val="008C1734"/>
    <w:rsid w:val="008C4474"/>
    <w:rsid w:val="008C578B"/>
    <w:rsid w:val="008C6508"/>
    <w:rsid w:val="008C6986"/>
    <w:rsid w:val="008C7EFA"/>
    <w:rsid w:val="008D4E52"/>
    <w:rsid w:val="008D593C"/>
    <w:rsid w:val="008E1DBB"/>
    <w:rsid w:val="008F1CEE"/>
    <w:rsid w:val="008F1ECA"/>
    <w:rsid w:val="008F4BEA"/>
    <w:rsid w:val="009025A1"/>
    <w:rsid w:val="009040B3"/>
    <w:rsid w:val="00905BEB"/>
    <w:rsid w:val="00906E05"/>
    <w:rsid w:val="0092398D"/>
    <w:rsid w:val="00932B73"/>
    <w:rsid w:val="0094039C"/>
    <w:rsid w:val="00942EA0"/>
    <w:rsid w:val="009452AD"/>
    <w:rsid w:val="00945B0F"/>
    <w:rsid w:val="00954B48"/>
    <w:rsid w:val="00955A23"/>
    <w:rsid w:val="009674DD"/>
    <w:rsid w:val="00973E91"/>
    <w:rsid w:val="00975C5F"/>
    <w:rsid w:val="00980888"/>
    <w:rsid w:val="00994094"/>
    <w:rsid w:val="009A1AF3"/>
    <w:rsid w:val="009B4562"/>
    <w:rsid w:val="009B6A5C"/>
    <w:rsid w:val="009C0DBC"/>
    <w:rsid w:val="009C31A1"/>
    <w:rsid w:val="009C4512"/>
    <w:rsid w:val="009D1DFC"/>
    <w:rsid w:val="009D26FD"/>
    <w:rsid w:val="009D27B4"/>
    <w:rsid w:val="009D5997"/>
    <w:rsid w:val="009D5B6C"/>
    <w:rsid w:val="009E1410"/>
    <w:rsid w:val="009E3BA1"/>
    <w:rsid w:val="00A02E9F"/>
    <w:rsid w:val="00A07022"/>
    <w:rsid w:val="00A10C1E"/>
    <w:rsid w:val="00A13F5D"/>
    <w:rsid w:val="00A15B78"/>
    <w:rsid w:val="00A17431"/>
    <w:rsid w:val="00A217B2"/>
    <w:rsid w:val="00A25E13"/>
    <w:rsid w:val="00A363A0"/>
    <w:rsid w:val="00A55671"/>
    <w:rsid w:val="00A61621"/>
    <w:rsid w:val="00A67C8B"/>
    <w:rsid w:val="00A67FF3"/>
    <w:rsid w:val="00A81DFD"/>
    <w:rsid w:val="00A90CB0"/>
    <w:rsid w:val="00A91D12"/>
    <w:rsid w:val="00A96E27"/>
    <w:rsid w:val="00AA79D2"/>
    <w:rsid w:val="00AB17B5"/>
    <w:rsid w:val="00AD085D"/>
    <w:rsid w:val="00AD10EE"/>
    <w:rsid w:val="00AE5CDA"/>
    <w:rsid w:val="00AF08D3"/>
    <w:rsid w:val="00AF158F"/>
    <w:rsid w:val="00AF3259"/>
    <w:rsid w:val="00B127F7"/>
    <w:rsid w:val="00B14A96"/>
    <w:rsid w:val="00B14CF0"/>
    <w:rsid w:val="00B175BD"/>
    <w:rsid w:val="00B22392"/>
    <w:rsid w:val="00B3415F"/>
    <w:rsid w:val="00B43BD5"/>
    <w:rsid w:val="00B54099"/>
    <w:rsid w:val="00B67954"/>
    <w:rsid w:val="00B67A4E"/>
    <w:rsid w:val="00B7401F"/>
    <w:rsid w:val="00B82B68"/>
    <w:rsid w:val="00B82C6E"/>
    <w:rsid w:val="00B87B41"/>
    <w:rsid w:val="00BA2A8B"/>
    <w:rsid w:val="00BA30D7"/>
    <w:rsid w:val="00BA390A"/>
    <w:rsid w:val="00BA51C0"/>
    <w:rsid w:val="00BC5E83"/>
    <w:rsid w:val="00BC6E45"/>
    <w:rsid w:val="00BD7B32"/>
    <w:rsid w:val="00BE0D88"/>
    <w:rsid w:val="00BE6807"/>
    <w:rsid w:val="00BF001A"/>
    <w:rsid w:val="00C025CF"/>
    <w:rsid w:val="00C06808"/>
    <w:rsid w:val="00C166CC"/>
    <w:rsid w:val="00C172D7"/>
    <w:rsid w:val="00C22D36"/>
    <w:rsid w:val="00C23DD1"/>
    <w:rsid w:val="00C24138"/>
    <w:rsid w:val="00C27982"/>
    <w:rsid w:val="00C4627A"/>
    <w:rsid w:val="00C53FAC"/>
    <w:rsid w:val="00C567F0"/>
    <w:rsid w:val="00C638FE"/>
    <w:rsid w:val="00C829F5"/>
    <w:rsid w:val="00C94ED9"/>
    <w:rsid w:val="00CB01D4"/>
    <w:rsid w:val="00CB436A"/>
    <w:rsid w:val="00CC362F"/>
    <w:rsid w:val="00CC77FE"/>
    <w:rsid w:val="00CD0689"/>
    <w:rsid w:val="00CD5AD6"/>
    <w:rsid w:val="00CD7A00"/>
    <w:rsid w:val="00CE48B9"/>
    <w:rsid w:val="00CF4ED4"/>
    <w:rsid w:val="00CF7962"/>
    <w:rsid w:val="00D00509"/>
    <w:rsid w:val="00D12A4F"/>
    <w:rsid w:val="00D1792B"/>
    <w:rsid w:val="00D17CB2"/>
    <w:rsid w:val="00D3108B"/>
    <w:rsid w:val="00D35237"/>
    <w:rsid w:val="00D400B6"/>
    <w:rsid w:val="00D449CB"/>
    <w:rsid w:val="00D55917"/>
    <w:rsid w:val="00D56BB0"/>
    <w:rsid w:val="00D66A4F"/>
    <w:rsid w:val="00D73265"/>
    <w:rsid w:val="00D74D59"/>
    <w:rsid w:val="00D76134"/>
    <w:rsid w:val="00D77EA1"/>
    <w:rsid w:val="00D80261"/>
    <w:rsid w:val="00D82FCC"/>
    <w:rsid w:val="00D83F56"/>
    <w:rsid w:val="00D9136E"/>
    <w:rsid w:val="00D9306D"/>
    <w:rsid w:val="00D974D1"/>
    <w:rsid w:val="00DA05D2"/>
    <w:rsid w:val="00DC3D1A"/>
    <w:rsid w:val="00DC5BD9"/>
    <w:rsid w:val="00DD2C6B"/>
    <w:rsid w:val="00DD58CC"/>
    <w:rsid w:val="00DE43B2"/>
    <w:rsid w:val="00E049D6"/>
    <w:rsid w:val="00E05587"/>
    <w:rsid w:val="00E12C55"/>
    <w:rsid w:val="00E1496C"/>
    <w:rsid w:val="00E23FF2"/>
    <w:rsid w:val="00E24BF9"/>
    <w:rsid w:val="00E346BB"/>
    <w:rsid w:val="00E46324"/>
    <w:rsid w:val="00E47710"/>
    <w:rsid w:val="00E52D70"/>
    <w:rsid w:val="00E54459"/>
    <w:rsid w:val="00E563F5"/>
    <w:rsid w:val="00E6627B"/>
    <w:rsid w:val="00E71906"/>
    <w:rsid w:val="00E766AD"/>
    <w:rsid w:val="00E80312"/>
    <w:rsid w:val="00E87265"/>
    <w:rsid w:val="00E9319A"/>
    <w:rsid w:val="00E93B2F"/>
    <w:rsid w:val="00E97D57"/>
    <w:rsid w:val="00EA374C"/>
    <w:rsid w:val="00EA6D46"/>
    <w:rsid w:val="00EB2105"/>
    <w:rsid w:val="00EB2F37"/>
    <w:rsid w:val="00EB4EA1"/>
    <w:rsid w:val="00EB7AD5"/>
    <w:rsid w:val="00EC4D4D"/>
    <w:rsid w:val="00ED025E"/>
    <w:rsid w:val="00ED23CB"/>
    <w:rsid w:val="00EE09B1"/>
    <w:rsid w:val="00EE33EC"/>
    <w:rsid w:val="00EE7A60"/>
    <w:rsid w:val="00EF19DF"/>
    <w:rsid w:val="00EF50A2"/>
    <w:rsid w:val="00EF64BB"/>
    <w:rsid w:val="00F0219A"/>
    <w:rsid w:val="00F03879"/>
    <w:rsid w:val="00F12FF1"/>
    <w:rsid w:val="00F138DD"/>
    <w:rsid w:val="00F13C89"/>
    <w:rsid w:val="00F1409E"/>
    <w:rsid w:val="00F152AE"/>
    <w:rsid w:val="00F22337"/>
    <w:rsid w:val="00F265A6"/>
    <w:rsid w:val="00F27B9C"/>
    <w:rsid w:val="00F3036D"/>
    <w:rsid w:val="00F313F1"/>
    <w:rsid w:val="00F403D4"/>
    <w:rsid w:val="00F44B0C"/>
    <w:rsid w:val="00F5762A"/>
    <w:rsid w:val="00F640DC"/>
    <w:rsid w:val="00F64556"/>
    <w:rsid w:val="00F73E7A"/>
    <w:rsid w:val="00F76E7E"/>
    <w:rsid w:val="00F8573C"/>
    <w:rsid w:val="00F858AB"/>
    <w:rsid w:val="00F901E5"/>
    <w:rsid w:val="00F902BE"/>
    <w:rsid w:val="00F92DEC"/>
    <w:rsid w:val="00F93699"/>
    <w:rsid w:val="00FA28CD"/>
    <w:rsid w:val="00FA2D02"/>
    <w:rsid w:val="00FB4C01"/>
    <w:rsid w:val="00FC3CC5"/>
    <w:rsid w:val="00FE018E"/>
    <w:rsid w:val="00FE2A30"/>
    <w:rsid w:val="00FE78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3582"/>
  <w15:chartTrackingRefBased/>
  <w15:docId w15:val="{215ED657-F688-4A20-9CD1-E5977B6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127F7"/>
    <w:pPr>
      <w:keepNext/>
      <w:keepLines/>
      <w:spacing w:before="480" w:after="0" w:line="260" w:lineRule="atLeast"/>
      <w:outlineLvl w:val="0"/>
    </w:pPr>
    <w:rPr>
      <w:rFonts w:ascii="Arial" w:eastAsiaTheme="majorEastAsia" w:hAnsi="Arial" w:cstheme="majorBidi"/>
      <w:b/>
      <w:bCs/>
      <w:color w:val="000000" w:themeColor="text1"/>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01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013C"/>
  </w:style>
  <w:style w:type="paragraph" w:styleId="Sidefod">
    <w:name w:val="footer"/>
    <w:basedOn w:val="Normal"/>
    <w:link w:val="SidefodTegn"/>
    <w:uiPriority w:val="99"/>
    <w:unhideWhenUsed/>
    <w:rsid w:val="005501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013C"/>
  </w:style>
  <w:style w:type="paragraph" w:styleId="Listeafsnit">
    <w:name w:val="List Paragraph"/>
    <w:basedOn w:val="Normal"/>
    <w:link w:val="ListeafsnitTegn"/>
    <w:uiPriority w:val="34"/>
    <w:qFormat/>
    <w:rsid w:val="0055013C"/>
    <w:pPr>
      <w:ind w:left="720"/>
      <w:contextualSpacing/>
    </w:pPr>
  </w:style>
  <w:style w:type="character" w:styleId="Kommentarhenvisning">
    <w:name w:val="annotation reference"/>
    <w:basedOn w:val="Standardskrifttypeiafsnit"/>
    <w:uiPriority w:val="99"/>
    <w:semiHidden/>
    <w:unhideWhenUsed/>
    <w:rsid w:val="00E46324"/>
    <w:rPr>
      <w:sz w:val="16"/>
      <w:szCs w:val="16"/>
    </w:rPr>
  </w:style>
  <w:style w:type="paragraph" w:styleId="Kommentartekst">
    <w:name w:val="annotation text"/>
    <w:basedOn w:val="Normal"/>
    <w:link w:val="KommentartekstTegn"/>
    <w:uiPriority w:val="99"/>
    <w:semiHidden/>
    <w:unhideWhenUsed/>
    <w:rsid w:val="00E463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6324"/>
    <w:rPr>
      <w:sz w:val="20"/>
      <w:szCs w:val="20"/>
    </w:rPr>
  </w:style>
  <w:style w:type="paragraph" w:styleId="Kommentaremne">
    <w:name w:val="annotation subject"/>
    <w:basedOn w:val="Kommentartekst"/>
    <w:next w:val="Kommentartekst"/>
    <w:link w:val="KommentaremneTegn"/>
    <w:uiPriority w:val="99"/>
    <w:semiHidden/>
    <w:unhideWhenUsed/>
    <w:rsid w:val="00E46324"/>
    <w:rPr>
      <w:b/>
      <w:bCs/>
    </w:rPr>
  </w:style>
  <w:style w:type="character" w:customStyle="1" w:styleId="KommentaremneTegn">
    <w:name w:val="Kommentaremne Tegn"/>
    <w:basedOn w:val="KommentartekstTegn"/>
    <w:link w:val="Kommentaremne"/>
    <w:uiPriority w:val="99"/>
    <w:semiHidden/>
    <w:rsid w:val="00E46324"/>
    <w:rPr>
      <w:b/>
      <w:bCs/>
      <w:sz w:val="20"/>
      <w:szCs w:val="20"/>
    </w:rPr>
  </w:style>
  <w:style w:type="paragraph" w:styleId="Markeringsbobletekst">
    <w:name w:val="Balloon Text"/>
    <w:basedOn w:val="Normal"/>
    <w:link w:val="MarkeringsbobletekstTegn"/>
    <w:uiPriority w:val="99"/>
    <w:semiHidden/>
    <w:unhideWhenUsed/>
    <w:rsid w:val="00E4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6324"/>
    <w:rPr>
      <w:rFonts w:ascii="Segoe UI" w:hAnsi="Segoe UI" w:cs="Segoe UI"/>
      <w:sz w:val="18"/>
      <w:szCs w:val="18"/>
    </w:rPr>
  </w:style>
  <w:style w:type="table" w:styleId="Tabel-Gitter">
    <w:name w:val="Table Grid"/>
    <w:basedOn w:val="Tabel-Normal"/>
    <w:uiPriority w:val="39"/>
    <w:rsid w:val="003120DD"/>
    <w:pPr>
      <w:spacing w:after="280" w:line="240" w:lineRule="atLeast"/>
    </w:pPr>
    <w:rPr>
      <w:rFonts w:ascii="Garamond" w:eastAsia="Times New Roman" w:hAnsi="Garamond"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A4F"/>
    <w:rPr>
      <w:color w:val="0563C1"/>
      <w:u w:val="single"/>
    </w:rPr>
  </w:style>
  <w:style w:type="character" w:customStyle="1" w:styleId="Overskrift1Tegn">
    <w:name w:val="Overskrift 1 Tegn"/>
    <w:basedOn w:val="Standardskrifttypeiafsnit"/>
    <w:link w:val="Overskrift1"/>
    <w:uiPriority w:val="9"/>
    <w:rsid w:val="00B127F7"/>
    <w:rPr>
      <w:rFonts w:ascii="Arial" w:eastAsiaTheme="majorEastAsia" w:hAnsi="Arial" w:cstheme="majorBidi"/>
      <w:b/>
      <w:bCs/>
      <w:color w:val="000000" w:themeColor="text1"/>
      <w:sz w:val="24"/>
      <w:szCs w:val="28"/>
    </w:rPr>
  </w:style>
  <w:style w:type="paragraph" w:customStyle="1" w:styleId="Standardtekst">
    <w:name w:val="Standardtekst"/>
    <w:basedOn w:val="Normal"/>
    <w:next w:val="Normal"/>
    <w:qFormat/>
    <w:rsid w:val="00B127F7"/>
    <w:pPr>
      <w:spacing w:after="0" w:line="260" w:lineRule="atLeast"/>
    </w:pPr>
    <w:rPr>
      <w:rFonts w:ascii="Arial" w:eastAsia="Calibri" w:hAnsi="Arial" w:cs="Times New Roman"/>
      <w:sz w:val="20"/>
    </w:rPr>
  </w:style>
  <w:style w:type="table" w:styleId="Almindeligtabel5">
    <w:name w:val="Plain Table 5"/>
    <w:basedOn w:val="Tabel-Normal"/>
    <w:uiPriority w:val="45"/>
    <w:rsid w:val="00B127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farve1">
    <w:name w:val="Grid Table 1 Light Accent 1"/>
    <w:basedOn w:val="Tabel-Normal"/>
    <w:uiPriority w:val="46"/>
    <w:rsid w:val="0080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5-mrk-farve5">
    <w:name w:val="Grid Table 5 Dark Accent 5"/>
    <w:basedOn w:val="Tabel-Normal"/>
    <w:uiPriority w:val="50"/>
    <w:rsid w:val="008045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Korrektur">
    <w:name w:val="Revision"/>
    <w:hidden/>
    <w:uiPriority w:val="99"/>
    <w:semiHidden/>
    <w:rsid w:val="00BA51C0"/>
    <w:pPr>
      <w:spacing w:after="0" w:line="240" w:lineRule="auto"/>
    </w:pPr>
  </w:style>
  <w:style w:type="character" w:customStyle="1" w:styleId="ListeafsnitTegn">
    <w:name w:val="Listeafsnit Tegn"/>
    <w:basedOn w:val="Standardskrifttypeiafsnit"/>
    <w:link w:val="Listeafsnit"/>
    <w:uiPriority w:val="34"/>
    <w:rsid w:val="00A6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055">
      <w:bodyDiv w:val="1"/>
      <w:marLeft w:val="0"/>
      <w:marRight w:val="0"/>
      <w:marTop w:val="0"/>
      <w:marBottom w:val="0"/>
      <w:divBdr>
        <w:top w:val="none" w:sz="0" w:space="0" w:color="auto"/>
        <w:left w:val="none" w:sz="0" w:space="0" w:color="auto"/>
        <w:bottom w:val="none" w:sz="0" w:space="0" w:color="auto"/>
        <w:right w:val="none" w:sz="0" w:space="0" w:color="auto"/>
      </w:divBdr>
    </w:div>
    <w:div w:id="143935422">
      <w:bodyDiv w:val="1"/>
      <w:marLeft w:val="0"/>
      <w:marRight w:val="0"/>
      <w:marTop w:val="0"/>
      <w:marBottom w:val="0"/>
      <w:divBdr>
        <w:top w:val="none" w:sz="0" w:space="0" w:color="auto"/>
        <w:left w:val="none" w:sz="0" w:space="0" w:color="auto"/>
        <w:bottom w:val="none" w:sz="0" w:space="0" w:color="auto"/>
        <w:right w:val="none" w:sz="0" w:space="0" w:color="auto"/>
      </w:divBdr>
    </w:div>
    <w:div w:id="155806356">
      <w:bodyDiv w:val="1"/>
      <w:marLeft w:val="0"/>
      <w:marRight w:val="0"/>
      <w:marTop w:val="0"/>
      <w:marBottom w:val="0"/>
      <w:divBdr>
        <w:top w:val="none" w:sz="0" w:space="0" w:color="auto"/>
        <w:left w:val="none" w:sz="0" w:space="0" w:color="auto"/>
        <w:bottom w:val="none" w:sz="0" w:space="0" w:color="auto"/>
        <w:right w:val="none" w:sz="0" w:space="0" w:color="auto"/>
      </w:divBdr>
    </w:div>
    <w:div w:id="217939241">
      <w:bodyDiv w:val="1"/>
      <w:marLeft w:val="0"/>
      <w:marRight w:val="0"/>
      <w:marTop w:val="0"/>
      <w:marBottom w:val="0"/>
      <w:divBdr>
        <w:top w:val="none" w:sz="0" w:space="0" w:color="auto"/>
        <w:left w:val="none" w:sz="0" w:space="0" w:color="auto"/>
        <w:bottom w:val="none" w:sz="0" w:space="0" w:color="auto"/>
        <w:right w:val="none" w:sz="0" w:space="0" w:color="auto"/>
      </w:divBdr>
    </w:div>
    <w:div w:id="257906531">
      <w:bodyDiv w:val="1"/>
      <w:marLeft w:val="0"/>
      <w:marRight w:val="0"/>
      <w:marTop w:val="0"/>
      <w:marBottom w:val="0"/>
      <w:divBdr>
        <w:top w:val="none" w:sz="0" w:space="0" w:color="auto"/>
        <w:left w:val="none" w:sz="0" w:space="0" w:color="auto"/>
        <w:bottom w:val="none" w:sz="0" w:space="0" w:color="auto"/>
        <w:right w:val="none" w:sz="0" w:space="0" w:color="auto"/>
      </w:divBdr>
    </w:div>
    <w:div w:id="818613133">
      <w:bodyDiv w:val="1"/>
      <w:marLeft w:val="0"/>
      <w:marRight w:val="0"/>
      <w:marTop w:val="0"/>
      <w:marBottom w:val="0"/>
      <w:divBdr>
        <w:top w:val="none" w:sz="0" w:space="0" w:color="auto"/>
        <w:left w:val="none" w:sz="0" w:space="0" w:color="auto"/>
        <w:bottom w:val="none" w:sz="0" w:space="0" w:color="auto"/>
        <w:right w:val="none" w:sz="0" w:space="0" w:color="auto"/>
      </w:divBdr>
    </w:div>
    <w:div w:id="1040517222">
      <w:bodyDiv w:val="1"/>
      <w:marLeft w:val="0"/>
      <w:marRight w:val="0"/>
      <w:marTop w:val="0"/>
      <w:marBottom w:val="0"/>
      <w:divBdr>
        <w:top w:val="none" w:sz="0" w:space="0" w:color="auto"/>
        <w:left w:val="none" w:sz="0" w:space="0" w:color="auto"/>
        <w:bottom w:val="none" w:sz="0" w:space="0" w:color="auto"/>
        <w:right w:val="none" w:sz="0" w:space="0" w:color="auto"/>
      </w:divBdr>
    </w:div>
    <w:div w:id="1133208773">
      <w:bodyDiv w:val="1"/>
      <w:marLeft w:val="0"/>
      <w:marRight w:val="0"/>
      <w:marTop w:val="0"/>
      <w:marBottom w:val="0"/>
      <w:divBdr>
        <w:top w:val="none" w:sz="0" w:space="0" w:color="auto"/>
        <w:left w:val="none" w:sz="0" w:space="0" w:color="auto"/>
        <w:bottom w:val="none" w:sz="0" w:space="0" w:color="auto"/>
        <w:right w:val="none" w:sz="0" w:space="0" w:color="auto"/>
      </w:divBdr>
    </w:div>
    <w:div w:id="13342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011509C0C68418A0ADBE16A0026B5" ma:contentTypeVersion="2" ma:contentTypeDescription="Opret et nyt dokument." ma:contentTypeScope="" ma:versionID="5dcf0f8342e58511e0ae16c82a84a398">
  <xsd:schema xmlns:xsd="http://www.w3.org/2001/XMLSchema" xmlns:xs="http://www.w3.org/2001/XMLSchema" xmlns:p="http://schemas.microsoft.com/office/2006/metadata/properties" xmlns:ns2="050308ae-6dbc-4db0-a6c8-acba16fefad9" targetNamespace="http://schemas.microsoft.com/office/2006/metadata/properties" ma:root="true" ma:fieldsID="054d65bd428fc96d1dad9846d35f4119" ns2:_="">
    <xsd:import namespace="050308ae-6dbc-4db0-a6c8-acba16fefa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08ae-6dbc-4db0-a6c8-acba16fefa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1628-5115-43D7-9A46-1277A56A808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50308ae-6dbc-4db0-a6c8-acba16fefad9"/>
    <ds:schemaRef ds:uri="http://www.w3.org/XML/1998/namespace"/>
    <ds:schemaRef ds:uri="http://purl.org/dc/dcmitype/"/>
  </ds:schemaRefs>
</ds:datastoreItem>
</file>

<file path=customXml/itemProps2.xml><?xml version="1.0" encoding="utf-8"?>
<ds:datastoreItem xmlns:ds="http://schemas.openxmlformats.org/officeDocument/2006/customXml" ds:itemID="{55574958-0BD3-437D-A24F-C33B4CC87054}">
  <ds:schemaRefs>
    <ds:schemaRef ds:uri="http://schemas.microsoft.com/sharepoint/v3/contenttype/forms"/>
  </ds:schemaRefs>
</ds:datastoreItem>
</file>

<file path=customXml/itemProps3.xml><?xml version="1.0" encoding="utf-8"?>
<ds:datastoreItem xmlns:ds="http://schemas.openxmlformats.org/officeDocument/2006/customXml" ds:itemID="{C082D1C5-75DE-469E-9B23-9BF4440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08ae-6dbc-4db0-a6c8-acba16fef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0F468-EA40-4067-9528-82CC3A87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2950</TotalTime>
  <Pages>4</Pages>
  <Words>1106</Words>
  <Characters>6749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Skøtte Kaalund</dc:creator>
  <cp:keywords/>
  <dc:description/>
  <cp:lastModifiedBy>Kuno Julian Strand Kudajewski</cp:lastModifiedBy>
  <cp:revision>72</cp:revision>
  <cp:lastPrinted>2022-05-31T13:32:00Z</cp:lastPrinted>
  <dcterms:created xsi:type="dcterms:W3CDTF">2023-01-11T08:52:00Z</dcterms:created>
  <dcterms:modified xsi:type="dcterms:W3CDTF">2023-02-02T07:39:00Z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0x010100D67011509C0C68418A0ADBE16A0026B5</vt:lpwstr>
  </property>
  <property fmtid="{D5CDD505-2E9C-101B-9397-08002B2CF9AE}" pid="3" name="OfficeInstanceGUID">
    <vt:lpwstr>{893023A4-990A-4784-ADFD-6700494CBBC3}</vt:lpwstr>
  </property>
</Properties>
</file>