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62951" w14:textId="77777777" w:rsidR="003E7E90" w:rsidRDefault="003E7E90">
      <w:pPr>
        <w:rPr>
          <w:sz w:val="28"/>
          <w:szCs w:val="28"/>
        </w:rPr>
      </w:pPr>
    </w:p>
    <w:p w14:paraId="20EBE963" w14:textId="5D639251" w:rsidR="0055013C" w:rsidRPr="00F03879" w:rsidRDefault="00A55671" w:rsidP="00481179">
      <w:pPr>
        <w:rPr>
          <w:b/>
          <w:sz w:val="28"/>
          <w:szCs w:val="28"/>
        </w:rPr>
      </w:pPr>
      <w:r>
        <w:rPr>
          <w:b/>
          <w:sz w:val="28"/>
          <w:szCs w:val="28"/>
        </w:rPr>
        <w:t>Dagsorden til programstyregruppemøde</w:t>
      </w:r>
      <w:r w:rsidR="0055013C" w:rsidRPr="00F03879">
        <w:rPr>
          <w:b/>
          <w:sz w:val="28"/>
          <w:szCs w:val="28"/>
        </w:rPr>
        <w:t xml:space="preserve"> for </w:t>
      </w:r>
      <w:r w:rsidR="0085041E" w:rsidRPr="00F03879">
        <w:rPr>
          <w:b/>
          <w:sz w:val="28"/>
          <w:szCs w:val="28"/>
        </w:rPr>
        <w:t>’</w:t>
      </w:r>
      <w:r w:rsidR="0055013C" w:rsidRPr="00F03879">
        <w:rPr>
          <w:b/>
          <w:sz w:val="28"/>
          <w:szCs w:val="28"/>
        </w:rPr>
        <w:t>Fælles Telemedicin i Syd</w:t>
      </w:r>
      <w:r w:rsidR="0085041E" w:rsidRPr="00F03879">
        <w:rPr>
          <w:b/>
          <w:sz w:val="28"/>
          <w:szCs w:val="28"/>
        </w:rPr>
        <w:t>’</w:t>
      </w:r>
    </w:p>
    <w:p w14:paraId="15653018" w14:textId="77777777" w:rsidR="0055013C" w:rsidRDefault="0055013C"/>
    <w:p w14:paraId="2AEB8A31" w14:textId="5266015A" w:rsidR="00D3108B" w:rsidRDefault="00A55671" w:rsidP="00D3108B">
      <w:r>
        <w:rPr>
          <w:b/>
        </w:rPr>
        <w:t>Mødetid</w:t>
      </w:r>
      <w:r w:rsidR="0055013C">
        <w:rPr>
          <w:b/>
        </w:rPr>
        <w:t xml:space="preserve"> </w:t>
      </w:r>
      <w:r w:rsidR="005376A1">
        <w:rPr>
          <w:b/>
        </w:rPr>
        <w:tab/>
      </w:r>
      <w:r w:rsidR="00594C3D">
        <w:t>D</w:t>
      </w:r>
      <w:r w:rsidR="007A1070" w:rsidRPr="007A1070">
        <w:t xml:space="preserve">en </w:t>
      </w:r>
      <w:r w:rsidR="00D93E62">
        <w:t>26. oktober 2023 kl. 16</w:t>
      </w:r>
      <w:r w:rsidR="00DF682F">
        <w:t>.00 til 17.0</w:t>
      </w:r>
      <w:r w:rsidR="008865FB">
        <w:t>0</w:t>
      </w:r>
    </w:p>
    <w:p w14:paraId="5906198F" w14:textId="419E7DE9" w:rsidR="00A55671" w:rsidRDefault="00A55671" w:rsidP="00D3108B">
      <w:r w:rsidRPr="00A55671">
        <w:rPr>
          <w:b/>
        </w:rPr>
        <w:t>Mødested</w:t>
      </w:r>
      <w:r w:rsidR="00F76E7E">
        <w:tab/>
      </w:r>
      <w:r w:rsidR="00D93E62">
        <w:t>Virtuelt møde – mødelink udsendt i mødeindkaldelse</w:t>
      </w:r>
    </w:p>
    <w:tbl>
      <w:tblPr>
        <w:tblW w:w="0" w:type="auto"/>
        <w:tblCellSpacing w:w="0" w:type="dxa"/>
        <w:tblCellMar>
          <w:left w:w="0" w:type="dxa"/>
          <w:right w:w="0" w:type="dxa"/>
        </w:tblCellMar>
        <w:tblLook w:val="04A0" w:firstRow="1" w:lastRow="0" w:firstColumn="1" w:lastColumn="0" w:noHBand="0" w:noVBand="1"/>
      </w:tblPr>
      <w:tblGrid>
        <w:gridCol w:w="6"/>
      </w:tblGrid>
      <w:tr w:rsidR="00594C3D" w:rsidRPr="00594C3D" w14:paraId="66578CE8" w14:textId="77777777" w:rsidTr="00594C3D">
        <w:trPr>
          <w:tblCellSpacing w:w="0" w:type="dxa"/>
        </w:trPr>
        <w:tc>
          <w:tcPr>
            <w:tcW w:w="0" w:type="auto"/>
            <w:vAlign w:val="center"/>
          </w:tcPr>
          <w:p w14:paraId="75700AB4" w14:textId="699E3126" w:rsidR="00594C3D" w:rsidRPr="00594C3D" w:rsidRDefault="00594C3D" w:rsidP="00594C3D">
            <w:pPr>
              <w:framePr w:wrap="auto" w:hAnchor="text" w:y="1"/>
            </w:pPr>
          </w:p>
        </w:tc>
      </w:tr>
    </w:tbl>
    <w:p w14:paraId="29215045" w14:textId="42BE2B61" w:rsidR="00D3108B" w:rsidRDefault="00D3108B"/>
    <w:p w14:paraId="3AE3A02E" w14:textId="1B4CB933" w:rsidR="00B43BD5" w:rsidRDefault="00312157" w:rsidP="00581E1A">
      <w:pPr>
        <w:spacing w:after="0" w:line="276" w:lineRule="auto"/>
      </w:pPr>
      <w:r w:rsidRPr="003C0CD1">
        <w:rPr>
          <w:b/>
        </w:rPr>
        <w:t>Deltagere</w:t>
      </w:r>
      <w:r w:rsidR="005376A1">
        <w:rPr>
          <w:b/>
        </w:rPr>
        <w:tab/>
      </w:r>
      <w:r w:rsidR="00B43BD5" w:rsidRPr="0043433B">
        <w:t>Mathilde Schmidt-Petersen</w:t>
      </w:r>
      <w:r w:rsidR="00B43BD5">
        <w:t>,</w:t>
      </w:r>
      <w:r w:rsidR="00B43BD5" w:rsidRPr="0043433B">
        <w:t xml:space="preserve"> </w:t>
      </w:r>
      <w:r w:rsidR="00581E1A">
        <w:t>s</w:t>
      </w:r>
      <w:r w:rsidR="00B43BD5" w:rsidRPr="0043433B">
        <w:t>ygeplejefaglig direktør, OUH (Regional medformand)</w:t>
      </w:r>
    </w:p>
    <w:p w14:paraId="6969A727" w14:textId="12E7A25C" w:rsidR="00D93E62" w:rsidRPr="00581E1A" w:rsidRDefault="00D93E62" w:rsidP="00D93E62">
      <w:pPr>
        <w:spacing w:after="0" w:line="276" w:lineRule="auto"/>
        <w:ind w:firstLine="1304"/>
        <w:rPr>
          <w:rFonts w:cstheme="minorHAnsi"/>
        </w:rPr>
      </w:pPr>
      <w:r w:rsidRPr="00D93E62">
        <w:t>René Lorenz, stabschef, Odense Kommune (Kommunal medformand)</w:t>
      </w:r>
    </w:p>
    <w:p w14:paraId="74BAAF8F" w14:textId="540A053E" w:rsidR="003E7E90" w:rsidRDefault="003E7E90" w:rsidP="008A1F79">
      <w:pPr>
        <w:spacing w:after="0" w:line="276" w:lineRule="auto"/>
        <w:ind w:firstLine="1304"/>
        <w:rPr>
          <w:rFonts w:cstheme="minorHAnsi"/>
        </w:rPr>
      </w:pPr>
      <w:r w:rsidRPr="00D86987">
        <w:rPr>
          <w:rFonts w:cstheme="minorHAnsi"/>
        </w:rPr>
        <w:t xml:space="preserve">Inge Bendixen, </w:t>
      </w:r>
      <w:r w:rsidR="00581E1A">
        <w:rPr>
          <w:rFonts w:cstheme="minorHAnsi"/>
        </w:rPr>
        <w:t>v</w:t>
      </w:r>
      <w:r w:rsidRPr="00D86987">
        <w:rPr>
          <w:rFonts w:cstheme="minorHAnsi"/>
        </w:rPr>
        <w:t>icedirektør, Syddansk Sundhedsinnovation</w:t>
      </w:r>
    </w:p>
    <w:p w14:paraId="196AB810" w14:textId="6086A062" w:rsidR="003E7E90" w:rsidRPr="001F2B59" w:rsidRDefault="003E7E90" w:rsidP="008A1F79">
      <w:pPr>
        <w:spacing w:after="0" w:line="276" w:lineRule="auto"/>
        <w:ind w:firstLine="1304"/>
        <w:rPr>
          <w:rFonts w:cstheme="minorHAnsi"/>
        </w:rPr>
      </w:pPr>
      <w:r w:rsidRPr="001F2B59">
        <w:rPr>
          <w:rFonts w:cstheme="minorHAnsi"/>
        </w:rPr>
        <w:t xml:space="preserve">Frede Christensen, </w:t>
      </w:r>
      <w:r w:rsidR="00581E1A">
        <w:rPr>
          <w:rFonts w:cstheme="minorHAnsi"/>
        </w:rPr>
        <w:t>r</w:t>
      </w:r>
      <w:r w:rsidRPr="001F2B59">
        <w:rPr>
          <w:rFonts w:cstheme="minorHAnsi"/>
        </w:rPr>
        <w:t>epræsentant for Lungeforeningen</w:t>
      </w:r>
    </w:p>
    <w:p w14:paraId="55376678" w14:textId="7216E3EE" w:rsidR="004D0A37" w:rsidRDefault="004D0A37" w:rsidP="008A1F79">
      <w:pPr>
        <w:spacing w:after="0" w:line="276" w:lineRule="auto"/>
        <w:ind w:firstLine="1304"/>
        <w:rPr>
          <w:rFonts w:cstheme="minorHAnsi"/>
        </w:rPr>
      </w:pPr>
      <w:r>
        <w:rPr>
          <w:rFonts w:cstheme="minorHAnsi"/>
        </w:rPr>
        <w:t xml:space="preserve">Mogens Kristensen, </w:t>
      </w:r>
      <w:r w:rsidR="00581E1A">
        <w:rPr>
          <w:rFonts w:cstheme="minorHAnsi"/>
        </w:rPr>
        <w:t>r</w:t>
      </w:r>
      <w:r>
        <w:rPr>
          <w:rFonts w:cstheme="minorHAnsi"/>
        </w:rPr>
        <w:t>epræsentant for Hjerteforeningen</w:t>
      </w:r>
      <w:r w:rsidRPr="00D86987">
        <w:rPr>
          <w:rFonts w:cstheme="minorHAnsi"/>
        </w:rPr>
        <w:t xml:space="preserve"> </w:t>
      </w:r>
    </w:p>
    <w:p w14:paraId="701FEACB" w14:textId="2209382E" w:rsidR="007A1070" w:rsidRDefault="007A1070" w:rsidP="008A1F79">
      <w:pPr>
        <w:spacing w:after="0" w:line="276" w:lineRule="auto"/>
        <w:ind w:firstLine="1304"/>
        <w:rPr>
          <w:rFonts w:cstheme="minorHAnsi"/>
        </w:rPr>
      </w:pPr>
      <w:r>
        <w:rPr>
          <w:rFonts w:cstheme="minorHAnsi"/>
        </w:rPr>
        <w:t>Hanne Andersen</w:t>
      </w:r>
      <w:r w:rsidRPr="00D86987">
        <w:rPr>
          <w:rFonts w:cstheme="minorHAnsi"/>
        </w:rPr>
        <w:t xml:space="preserve">, </w:t>
      </w:r>
      <w:r w:rsidR="00581E1A">
        <w:rPr>
          <w:rFonts w:cstheme="minorHAnsi"/>
        </w:rPr>
        <w:t>s</w:t>
      </w:r>
      <w:r w:rsidRPr="00D86987">
        <w:rPr>
          <w:rFonts w:cstheme="minorHAnsi"/>
        </w:rPr>
        <w:t>ygeplejefag</w:t>
      </w:r>
      <w:r w:rsidR="00581E1A">
        <w:rPr>
          <w:rFonts w:cstheme="minorHAnsi"/>
        </w:rPr>
        <w:t>lig d</w:t>
      </w:r>
      <w:r>
        <w:rPr>
          <w:rFonts w:cstheme="minorHAnsi"/>
        </w:rPr>
        <w:t>irektør, Sygehus Lillebælt</w:t>
      </w:r>
    </w:p>
    <w:p w14:paraId="340117A5" w14:textId="304CB5A7" w:rsidR="00FE018E" w:rsidRDefault="00F76E7E" w:rsidP="008A1F79">
      <w:pPr>
        <w:spacing w:after="0" w:line="276" w:lineRule="auto"/>
        <w:ind w:firstLine="1304"/>
        <w:rPr>
          <w:rFonts w:cstheme="minorHAnsi"/>
        </w:rPr>
      </w:pPr>
      <w:r>
        <w:t xml:space="preserve">Heidi Vestergaard Larsen, </w:t>
      </w:r>
      <w:r w:rsidR="00581E1A">
        <w:t>c</w:t>
      </w:r>
      <w:r>
        <w:t>hef for velfærdsteknologi</w:t>
      </w:r>
      <w:r w:rsidR="00FE018E" w:rsidRPr="003C345A">
        <w:t>, Esbjerg Kommune</w:t>
      </w:r>
      <w:r w:rsidR="00FE018E" w:rsidRPr="00E80312">
        <w:rPr>
          <w:rFonts w:cstheme="minorHAnsi"/>
        </w:rPr>
        <w:t xml:space="preserve"> </w:t>
      </w:r>
    </w:p>
    <w:p w14:paraId="09E18783" w14:textId="23F594B7" w:rsidR="009C0D29" w:rsidRDefault="009C0D29" w:rsidP="008A1F79">
      <w:pPr>
        <w:spacing w:after="0" w:line="276" w:lineRule="auto"/>
        <w:ind w:firstLine="1304"/>
        <w:rPr>
          <w:rFonts w:cstheme="minorHAnsi"/>
          <w:bCs/>
        </w:rPr>
      </w:pPr>
      <w:r w:rsidRPr="009C0D29">
        <w:rPr>
          <w:rFonts w:cstheme="minorHAnsi"/>
          <w:bCs/>
        </w:rPr>
        <w:t>Louise Thule Christensen, chef for seniorområdet, Haderslev Kommune</w:t>
      </w:r>
    </w:p>
    <w:p w14:paraId="1F56EE26" w14:textId="7541F075" w:rsidR="009C0D29" w:rsidRPr="009C0D29" w:rsidRDefault="009C0D29" w:rsidP="009C0D29">
      <w:pPr>
        <w:spacing w:after="0" w:line="276" w:lineRule="auto"/>
        <w:ind w:firstLine="1304"/>
        <w:rPr>
          <w:rFonts w:cstheme="minorHAnsi"/>
          <w:bCs/>
        </w:rPr>
      </w:pPr>
      <w:r w:rsidRPr="009C0D29">
        <w:rPr>
          <w:rFonts w:cstheme="minorHAnsi"/>
          <w:bCs/>
        </w:rPr>
        <w:t>Charlotte Bøll Larsen, sundhedschef, Sundhedsforvaltning, Odense Kommune</w:t>
      </w:r>
    </w:p>
    <w:p w14:paraId="5E13AA24" w14:textId="63647CFA" w:rsidR="008865FB" w:rsidRDefault="008865FB" w:rsidP="008865FB">
      <w:pPr>
        <w:spacing w:after="0" w:line="276" w:lineRule="auto"/>
        <w:ind w:firstLine="1304"/>
        <w:rPr>
          <w:rFonts w:cstheme="minorHAnsi"/>
        </w:rPr>
      </w:pPr>
      <w:r>
        <w:t xml:space="preserve">Carsten Pedersen, </w:t>
      </w:r>
      <w:r w:rsidR="00581E1A">
        <w:t>p</w:t>
      </w:r>
      <w:r>
        <w:t>raktiserende læge, PLO Syddanmark</w:t>
      </w:r>
      <w:r w:rsidRPr="008A1F79">
        <w:rPr>
          <w:rFonts w:cstheme="minorHAnsi"/>
        </w:rPr>
        <w:t xml:space="preserve"> </w:t>
      </w:r>
    </w:p>
    <w:p w14:paraId="33730351" w14:textId="57CD16E4" w:rsidR="008865FB" w:rsidRDefault="008865FB" w:rsidP="008865FB">
      <w:pPr>
        <w:spacing w:after="0" w:line="276" w:lineRule="auto"/>
        <w:ind w:firstLine="1304"/>
        <w:rPr>
          <w:rFonts w:cstheme="minorHAnsi"/>
        </w:rPr>
      </w:pPr>
      <w:r>
        <w:rPr>
          <w:rFonts w:cstheme="minorHAnsi"/>
        </w:rPr>
        <w:t xml:space="preserve">Michael </w:t>
      </w:r>
      <w:proofErr w:type="spellStart"/>
      <w:r>
        <w:rPr>
          <w:rFonts w:cstheme="minorHAnsi"/>
        </w:rPr>
        <w:t>Hejmadi</w:t>
      </w:r>
      <w:proofErr w:type="spellEnd"/>
      <w:r>
        <w:rPr>
          <w:rFonts w:cstheme="minorHAnsi"/>
        </w:rPr>
        <w:t xml:space="preserve">, </w:t>
      </w:r>
      <w:r w:rsidR="004D0A37">
        <w:rPr>
          <w:rFonts w:cstheme="minorHAnsi"/>
        </w:rPr>
        <w:t>p</w:t>
      </w:r>
      <w:r>
        <w:rPr>
          <w:rFonts w:cstheme="minorHAnsi"/>
        </w:rPr>
        <w:t xml:space="preserve">raktiserende læge, PLO Syddanmark  </w:t>
      </w:r>
    </w:p>
    <w:p w14:paraId="252576FA" w14:textId="0932E8ED" w:rsidR="003E7E90" w:rsidRDefault="003E7E90" w:rsidP="008A1F79">
      <w:pPr>
        <w:spacing w:after="0" w:line="276" w:lineRule="auto"/>
        <w:ind w:firstLine="1304"/>
        <w:rPr>
          <w:rFonts w:cstheme="minorHAnsi"/>
        </w:rPr>
      </w:pPr>
      <w:r w:rsidRPr="00D86987">
        <w:rPr>
          <w:rFonts w:cstheme="minorHAnsi"/>
        </w:rPr>
        <w:t xml:space="preserve">Lise Døj-Bendixen, </w:t>
      </w:r>
      <w:r w:rsidR="00581E1A">
        <w:rPr>
          <w:rFonts w:cstheme="minorHAnsi"/>
        </w:rPr>
        <w:t>p</w:t>
      </w:r>
      <w:r w:rsidRPr="00D86987">
        <w:rPr>
          <w:rFonts w:cstheme="minorHAnsi"/>
        </w:rPr>
        <w:t>rogramleder, Syddansk Sundhedsinnovation</w:t>
      </w:r>
    </w:p>
    <w:p w14:paraId="011E7B88" w14:textId="1B1A9337" w:rsidR="00D93E62" w:rsidRPr="00D86987" w:rsidRDefault="00D93E62" w:rsidP="008A1F79">
      <w:pPr>
        <w:spacing w:after="0" w:line="276" w:lineRule="auto"/>
        <w:ind w:firstLine="1304"/>
        <w:rPr>
          <w:rFonts w:cstheme="minorHAnsi"/>
        </w:rPr>
      </w:pPr>
      <w:r w:rsidRPr="00D93E62">
        <w:rPr>
          <w:rFonts w:cstheme="minorHAnsi"/>
        </w:rPr>
        <w:t>Kuno Kudajewski, projektleder, Syddansk Sundhedsinnovation</w:t>
      </w:r>
    </w:p>
    <w:p w14:paraId="12B895E0" w14:textId="00DD8937" w:rsidR="004D0A37" w:rsidRDefault="004D0A37" w:rsidP="004D0A37">
      <w:pPr>
        <w:spacing w:after="0" w:line="276" w:lineRule="auto"/>
        <w:ind w:firstLine="1304"/>
        <w:rPr>
          <w:rFonts w:cstheme="minorHAnsi"/>
        </w:rPr>
      </w:pPr>
      <w:r>
        <w:rPr>
          <w:rFonts w:cstheme="minorHAnsi"/>
        </w:rPr>
        <w:t xml:space="preserve">Henrik Jessen Christensen, </w:t>
      </w:r>
      <w:r w:rsidR="00581E1A">
        <w:rPr>
          <w:rFonts w:cstheme="minorHAnsi"/>
        </w:rPr>
        <w:t>p</w:t>
      </w:r>
      <w:r>
        <w:rPr>
          <w:rFonts w:cstheme="minorHAnsi"/>
        </w:rPr>
        <w:t>rojektleder, Odense Kommune</w:t>
      </w:r>
    </w:p>
    <w:p w14:paraId="6F528F21" w14:textId="06841906" w:rsidR="0080558B" w:rsidRPr="0080558B" w:rsidRDefault="0080558B" w:rsidP="008A1F79">
      <w:pPr>
        <w:spacing w:after="0" w:line="276" w:lineRule="auto"/>
        <w:ind w:firstLine="1304"/>
        <w:rPr>
          <w:rFonts w:cstheme="minorHAnsi"/>
        </w:rPr>
      </w:pPr>
      <w:r w:rsidRPr="0080558B">
        <w:rPr>
          <w:rFonts w:cstheme="minorHAnsi"/>
        </w:rPr>
        <w:t xml:space="preserve">Stine Westergaard Mathorne, </w:t>
      </w:r>
      <w:r w:rsidR="00581E1A">
        <w:rPr>
          <w:rFonts w:cstheme="minorHAnsi"/>
        </w:rPr>
        <w:t>projektmedarbejder</w:t>
      </w:r>
      <w:r w:rsidRPr="0080558B">
        <w:rPr>
          <w:rFonts w:cstheme="minorHAnsi"/>
        </w:rPr>
        <w:t>, Sy</w:t>
      </w:r>
      <w:r>
        <w:rPr>
          <w:rFonts w:cstheme="minorHAnsi"/>
        </w:rPr>
        <w:t>ddansk Sundhedsinnovation</w:t>
      </w:r>
    </w:p>
    <w:p w14:paraId="67936F97" w14:textId="77777777" w:rsidR="008A1F79" w:rsidRPr="0080558B" w:rsidRDefault="008A1F79" w:rsidP="008A1F79">
      <w:pPr>
        <w:spacing w:after="0" w:line="276" w:lineRule="auto"/>
        <w:ind w:firstLine="1304"/>
        <w:rPr>
          <w:rFonts w:cstheme="minorHAnsi"/>
        </w:rPr>
      </w:pPr>
    </w:p>
    <w:p w14:paraId="6423C332" w14:textId="18BAA2BD" w:rsidR="0075641F" w:rsidRPr="004D0A37" w:rsidRDefault="003C0CD1" w:rsidP="004D0A37">
      <w:pPr>
        <w:spacing w:after="0" w:line="276" w:lineRule="auto"/>
      </w:pPr>
      <w:r>
        <w:rPr>
          <w:b/>
        </w:rPr>
        <w:t>Mødeleder</w:t>
      </w:r>
      <w:r w:rsidR="005376A1">
        <w:rPr>
          <w:b/>
        </w:rPr>
        <w:tab/>
      </w:r>
      <w:r w:rsidR="004D0A37" w:rsidRPr="0043433B">
        <w:t>Mathilde Schmidt-Petersen</w:t>
      </w:r>
      <w:r w:rsidR="004D0A37">
        <w:t>,</w:t>
      </w:r>
      <w:r w:rsidR="004D0A37" w:rsidRPr="0043433B">
        <w:t xml:space="preserve"> </w:t>
      </w:r>
      <w:r w:rsidR="00581E1A">
        <w:t>s</w:t>
      </w:r>
      <w:r w:rsidR="004D0A37" w:rsidRPr="0043433B">
        <w:t>ygeplejefaglig direktør, OUH (Regional medformand)</w:t>
      </w:r>
      <w:r w:rsidR="004D0A37">
        <w:br/>
      </w:r>
    </w:p>
    <w:p w14:paraId="0B98DDE3" w14:textId="1C0DFDF1" w:rsidR="004D0A37" w:rsidRDefault="003C0CD1" w:rsidP="004D0A37">
      <w:pPr>
        <w:spacing w:after="0" w:line="276" w:lineRule="auto"/>
        <w:rPr>
          <w:rFonts w:cstheme="minorHAnsi"/>
        </w:rPr>
      </w:pPr>
      <w:r>
        <w:rPr>
          <w:b/>
        </w:rPr>
        <w:t>Referent</w:t>
      </w:r>
      <w:r w:rsidR="0055013C">
        <w:rPr>
          <w:b/>
        </w:rPr>
        <w:t xml:space="preserve"> </w:t>
      </w:r>
      <w:r w:rsidR="005376A1">
        <w:rPr>
          <w:b/>
        </w:rPr>
        <w:tab/>
      </w:r>
      <w:r w:rsidR="00CC533C">
        <w:rPr>
          <w:rFonts w:cstheme="minorHAnsi"/>
        </w:rPr>
        <w:t xml:space="preserve">Henrik </w:t>
      </w:r>
      <w:r w:rsidR="004D0A37">
        <w:rPr>
          <w:rFonts w:cstheme="minorHAnsi"/>
        </w:rPr>
        <w:t>Jessen Christensen</w:t>
      </w:r>
      <w:r w:rsidR="0035449F">
        <w:rPr>
          <w:rFonts w:cstheme="minorHAnsi"/>
        </w:rPr>
        <w:t xml:space="preserve">, </w:t>
      </w:r>
      <w:r w:rsidR="00581E1A">
        <w:rPr>
          <w:rFonts w:cstheme="minorHAnsi"/>
        </w:rPr>
        <w:t>p</w:t>
      </w:r>
      <w:r w:rsidR="0035449F">
        <w:rPr>
          <w:rFonts w:cstheme="minorHAnsi"/>
        </w:rPr>
        <w:t>rojekt</w:t>
      </w:r>
      <w:r w:rsidR="004D0A37">
        <w:rPr>
          <w:rFonts w:cstheme="minorHAnsi"/>
        </w:rPr>
        <w:t>leder</w:t>
      </w:r>
      <w:r w:rsidR="0035449F">
        <w:rPr>
          <w:rFonts w:cstheme="minorHAnsi"/>
        </w:rPr>
        <w:t xml:space="preserve">, </w:t>
      </w:r>
      <w:r w:rsidR="00CC533C">
        <w:rPr>
          <w:rFonts w:cstheme="minorHAnsi"/>
        </w:rPr>
        <w:t>Odense Kommune</w:t>
      </w:r>
      <w:r w:rsidR="004D0A37">
        <w:rPr>
          <w:rFonts w:cstheme="minorHAnsi"/>
        </w:rPr>
        <w:br/>
      </w:r>
    </w:p>
    <w:p w14:paraId="6E04E6C6" w14:textId="6CE696E4" w:rsidR="004D0A37" w:rsidRPr="004D0A37" w:rsidRDefault="00CC533C" w:rsidP="004D0A37">
      <w:pPr>
        <w:spacing w:after="0" w:line="276" w:lineRule="auto"/>
        <w:rPr>
          <w:rFonts w:cstheme="minorHAnsi"/>
        </w:rPr>
      </w:pPr>
      <w:r>
        <w:rPr>
          <w:b/>
        </w:rPr>
        <w:t>Gæster</w:t>
      </w:r>
      <w:r>
        <w:rPr>
          <w:b/>
        </w:rPr>
        <w:tab/>
      </w:r>
      <w:r w:rsidRPr="00CC533C">
        <w:rPr>
          <w:bCs/>
        </w:rPr>
        <w:t>Tine Hjuler</w:t>
      </w:r>
      <w:r w:rsidR="004A6070">
        <w:rPr>
          <w:bCs/>
        </w:rPr>
        <w:t xml:space="preserve"> Nielsen, </w:t>
      </w:r>
      <w:r w:rsidR="00581E1A">
        <w:rPr>
          <w:bCs/>
        </w:rPr>
        <w:t>k</w:t>
      </w:r>
      <w:r w:rsidR="004A6070">
        <w:rPr>
          <w:bCs/>
        </w:rPr>
        <w:t xml:space="preserve">onsulent, Odense Kommune </w:t>
      </w:r>
      <w:r w:rsidR="004D0A37">
        <w:rPr>
          <w:bCs/>
        </w:rPr>
        <w:br/>
      </w:r>
    </w:p>
    <w:p w14:paraId="710AB04E" w14:textId="31BBA210" w:rsidR="00C755E4" w:rsidRDefault="003C0CD1" w:rsidP="00D93E62">
      <w:pPr>
        <w:spacing w:line="276" w:lineRule="auto"/>
        <w:rPr>
          <w:rFonts w:cstheme="minorHAnsi"/>
        </w:rPr>
      </w:pPr>
      <w:r>
        <w:rPr>
          <w:b/>
        </w:rPr>
        <w:t>Afbud</w:t>
      </w:r>
      <w:r w:rsidR="0055013C">
        <w:rPr>
          <w:b/>
        </w:rPr>
        <w:t xml:space="preserve"> </w:t>
      </w:r>
      <w:r w:rsidR="005376A1">
        <w:rPr>
          <w:b/>
        </w:rPr>
        <w:tab/>
      </w:r>
      <w:r w:rsidR="00C755E4" w:rsidRPr="00D86987">
        <w:rPr>
          <w:rFonts w:cstheme="minorHAnsi"/>
        </w:rPr>
        <w:t xml:space="preserve">Irene Ravn Rossavik, </w:t>
      </w:r>
      <w:r w:rsidR="00C755E4">
        <w:rPr>
          <w:rFonts w:cstheme="minorHAnsi"/>
        </w:rPr>
        <w:t>d</w:t>
      </w:r>
      <w:r w:rsidR="00C755E4" w:rsidRPr="00D86987">
        <w:rPr>
          <w:rFonts w:cstheme="minorHAnsi"/>
        </w:rPr>
        <w:t>irektør, Middelfart Kommune</w:t>
      </w:r>
    </w:p>
    <w:p w14:paraId="15E01EF8" w14:textId="454E7A66" w:rsidR="00BC3C18" w:rsidRPr="009C0D29" w:rsidRDefault="00D93E62" w:rsidP="009C0D29">
      <w:pPr>
        <w:spacing w:line="276" w:lineRule="auto"/>
        <w:ind w:firstLine="1304"/>
        <w:rPr>
          <w:rFonts w:cstheme="minorHAnsi"/>
        </w:rPr>
      </w:pPr>
      <w:r w:rsidRPr="00D93E62">
        <w:rPr>
          <w:rFonts w:cstheme="minorHAnsi"/>
        </w:rPr>
        <w:t>Anna-Marie B. Münster, lægefaglig direktør, Sydvestjysk Sygehus</w:t>
      </w:r>
    </w:p>
    <w:p w14:paraId="10F2AB64" w14:textId="03537A9D" w:rsidR="00B14537" w:rsidRPr="00BC3C18" w:rsidRDefault="00B14537" w:rsidP="00B14537">
      <w:pPr>
        <w:spacing w:line="276" w:lineRule="auto"/>
        <w:ind w:firstLine="1304"/>
        <w:rPr>
          <w:bCs/>
        </w:rPr>
      </w:pPr>
      <w:r w:rsidRPr="00B14537">
        <w:rPr>
          <w:bCs/>
        </w:rPr>
        <w:t>Eva Nielsen, sygeplejefaglig direktør, Sygehus Sønderjylland</w:t>
      </w:r>
    </w:p>
    <w:p w14:paraId="557D0F37" w14:textId="77777777" w:rsidR="00D93E62" w:rsidRPr="00D93E62" w:rsidRDefault="00D93E62" w:rsidP="00D93E62">
      <w:pPr>
        <w:spacing w:line="276" w:lineRule="auto"/>
        <w:ind w:firstLine="1304"/>
        <w:rPr>
          <w:bCs/>
        </w:rPr>
      </w:pPr>
      <w:r w:rsidRPr="00D93E62">
        <w:rPr>
          <w:bCs/>
        </w:rPr>
        <w:t>Kristina Lagoni Garbøl, programleder, Odense Kommune</w:t>
      </w:r>
    </w:p>
    <w:p w14:paraId="1DAD3610" w14:textId="77777777" w:rsidR="00D93E62" w:rsidRPr="00BC3C18" w:rsidRDefault="00D93E62" w:rsidP="00BC3C18">
      <w:pPr>
        <w:spacing w:line="276" w:lineRule="auto"/>
        <w:ind w:firstLine="1304"/>
        <w:rPr>
          <w:bCs/>
        </w:rPr>
      </w:pPr>
    </w:p>
    <w:p w14:paraId="45B27071" w14:textId="1AC23A31" w:rsidR="00581E1A" w:rsidRDefault="00BC3C18" w:rsidP="00BC3C18">
      <w:pPr>
        <w:tabs>
          <w:tab w:val="left" w:pos="7330"/>
        </w:tabs>
        <w:spacing w:after="0" w:line="276" w:lineRule="auto"/>
        <w:ind w:firstLine="1304"/>
        <w:rPr>
          <w:rFonts w:cstheme="minorHAnsi"/>
        </w:rPr>
      </w:pPr>
      <w:r>
        <w:rPr>
          <w:rFonts w:cstheme="minorHAnsi"/>
        </w:rPr>
        <w:tab/>
      </w:r>
    </w:p>
    <w:p w14:paraId="1612C5E5" w14:textId="0330BB7B" w:rsidR="00374EC8" w:rsidRDefault="00374EC8" w:rsidP="000409BC">
      <w:pPr>
        <w:spacing w:line="276" w:lineRule="auto"/>
        <w:rPr>
          <w:rFonts w:cstheme="minorHAnsi"/>
        </w:rPr>
      </w:pPr>
    </w:p>
    <w:p w14:paraId="6795834A" w14:textId="77777777" w:rsidR="00374EC8" w:rsidRDefault="00374EC8" w:rsidP="00B7401F">
      <w:pPr>
        <w:spacing w:line="276" w:lineRule="auto"/>
        <w:rPr>
          <w:b/>
          <w:sz w:val="32"/>
        </w:rPr>
      </w:pPr>
    </w:p>
    <w:p w14:paraId="6385EA24" w14:textId="25008BD9" w:rsidR="005E53EF" w:rsidRDefault="00312157" w:rsidP="00B14537">
      <w:pPr>
        <w:rPr>
          <w:b/>
          <w:sz w:val="32"/>
        </w:rPr>
      </w:pPr>
      <w:r w:rsidRPr="00312157">
        <w:rPr>
          <w:b/>
          <w:sz w:val="32"/>
        </w:rPr>
        <w:t>Dagsorden</w:t>
      </w:r>
    </w:p>
    <w:p w14:paraId="0DC501DC" w14:textId="65EB29EC" w:rsidR="00386645" w:rsidRDefault="00386645" w:rsidP="00B7401F">
      <w:pPr>
        <w:spacing w:line="276" w:lineRule="auto"/>
        <w:rPr>
          <w:b/>
          <w:sz w:val="32"/>
        </w:rPr>
      </w:pPr>
    </w:p>
    <w:p w14:paraId="6D37B1F7" w14:textId="6EB189B7" w:rsidR="005644D1" w:rsidRDefault="00386645" w:rsidP="005644D1">
      <w:pPr>
        <w:pStyle w:val="Listeafsnit"/>
        <w:numPr>
          <w:ilvl w:val="0"/>
          <w:numId w:val="34"/>
        </w:numPr>
        <w:spacing w:line="276" w:lineRule="auto"/>
        <w:rPr>
          <w:b/>
          <w:bCs/>
          <w:sz w:val="24"/>
        </w:rPr>
      </w:pPr>
      <w:r w:rsidRPr="004A6070">
        <w:rPr>
          <w:b/>
          <w:bCs/>
          <w:sz w:val="24"/>
        </w:rPr>
        <w:t xml:space="preserve">Opsamling på pilot-evaluering </w:t>
      </w:r>
      <w:r w:rsidR="003317EB" w:rsidRPr="004A6070">
        <w:rPr>
          <w:b/>
          <w:bCs/>
          <w:sz w:val="24"/>
        </w:rPr>
        <w:t>v/Tine</w:t>
      </w:r>
      <w:r w:rsidR="00C755E4">
        <w:rPr>
          <w:b/>
          <w:bCs/>
          <w:sz w:val="24"/>
        </w:rPr>
        <w:t xml:space="preserve"> Hjuler Nielsen, konsulent, Odense Kommune  </w:t>
      </w:r>
    </w:p>
    <w:p w14:paraId="60D8B004" w14:textId="22056B8C" w:rsidR="004F7A97" w:rsidRPr="005644D1" w:rsidRDefault="004F7A97" w:rsidP="005644D1">
      <w:pPr>
        <w:pStyle w:val="Listeafsnit"/>
        <w:spacing w:line="276" w:lineRule="auto"/>
        <w:rPr>
          <w:b/>
          <w:bCs/>
          <w:sz w:val="24"/>
        </w:rPr>
      </w:pPr>
      <w:r w:rsidRPr="005644D1">
        <w:rPr>
          <w:sz w:val="24"/>
        </w:rPr>
        <w:t>Formålet med evalueri</w:t>
      </w:r>
      <w:r w:rsidR="005644D1" w:rsidRPr="005644D1">
        <w:rPr>
          <w:sz w:val="24"/>
        </w:rPr>
        <w:t>ngen var</w:t>
      </w:r>
      <w:r w:rsidRPr="005644D1">
        <w:rPr>
          <w:sz w:val="24"/>
        </w:rPr>
        <w:t xml:space="preserve"> at efterprøve det organisatoriske set-up omkring </w:t>
      </w:r>
      <w:proofErr w:type="spellStart"/>
      <w:r w:rsidRPr="005644D1">
        <w:rPr>
          <w:sz w:val="24"/>
        </w:rPr>
        <w:t>TeleKOL</w:t>
      </w:r>
      <w:proofErr w:type="spellEnd"/>
      <w:r w:rsidRPr="005644D1">
        <w:rPr>
          <w:sz w:val="24"/>
        </w:rPr>
        <w:t xml:space="preserve">, herunder arbejdsgange, instrukser, </w:t>
      </w:r>
      <w:proofErr w:type="spellStart"/>
      <w:r w:rsidRPr="005644D1">
        <w:rPr>
          <w:sz w:val="24"/>
        </w:rPr>
        <w:t>care</w:t>
      </w:r>
      <w:proofErr w:type="spellEnd"/>
      <w:r w:rsidRPr="005644D1">
        <w:rPr>
          <w:sz w:val="24"/>
        </w:rPr>
        <w:t xml:space="preserve"> team-opbygning, flowet i systemet, pakke-opbygning mv. samt s</w:t>
      </w:r>
      <w:r w:rsidR="005644D1">
        <w:rPr>
          <w:sz w:val="24"/>
        </w:rPr>
        <w:t>ikre at relevante borgere blev inkluderet i indsatsen</w:t>
      </w:r>
      <w:r w:rsidRPr="005644D1">
        <w:rPr>
          <w:sz w:val="24"/>
        </w:rPr>
        <w:t xml:space="preserve">. </w:t>
      </w:r>
    </w:p>
    <w:p w14:paraId="654794DA" w14:textId="77777777" w:rsidR="005644D1" w:rsidRDefault="005644D1" w:rsidP="004F7A97">
      <w:pPr>
        <w:pStyle w:val="Listeafsnit"/>
        <w:spacing w:line="276" w:lineRule="auto"/>
        <w:rPr>
          <w:sz w:val="24"/>
        </w:rPr>
      </w:pPr>
    </w:p>
    <w:p w14:paraId="0D061E4F" w14:textId="1F679EE6" w:rsidR="004F7A97" w:rsidRPr="004F7A97" w:rsidRDefault="004F7A97" w:rsidP="004F7A97">
      <w:pPr>
        <w:pStyle w:val="Listeafsnit"/>
        <w:spacing w:line="276" w:lineRule="auto"/>
        <w:rPr>
          <w:sz w:val="24"/>
        </w:rPr>
      </w:pPr>
      <w:r w:rsidRPr="004F7A97">
        <w:rPr>
          <w:sz w:val="24"/>
        </w:rPr>
        <w:t xml:space="preserve">Evalueringen af </w:t>
      </w:r>
      <w:proofErr w:type="spellStart"/>
      <w:r w:rsidRPr="004F7A97">
        <w:rPr>
          <w:sz w:val="24"/>
        </w:rPr>
        <w:t>TeleKOL</w:t>
      </w:r>
      <w:proofErr w:type="spellEnd"/>
      <w:r w:rsidRPr="004F7A97">
        <w:rPr>
          <w:sz w:val="24"/>
        </w:rPr>
        <w:t xml:space="preserve"> er foregået sideløbende med pilotafprøvningen fra marts til september 2023.</w:t>
      </w:r>
    </w:p>
    <w:p w14:paraId="3EC56383" w14:textId="1118524D" w:rsidR="004F7A97" w:rsidRPr="004F7A97" w:rsidRDefault="004F7A97" w:rsidP="004F7A97">
      <w:pPr>
        <w:pStyle w:val="Listeafsnit"/>
        <w:spacing w:line="276" w:lineRule="auto"/>
        <w:rPr>
          <w:sz w:val="24"/>
        </w:rPr>
      </w:pPr>
      <w:r w:rsidRPr="004F7A97">
        <w:rPr>
          <w:sz w:val="24"/>
        </w:rPr>
        <w:t xml:space="preserve">Evalueringsdesignet er bygget op efter at indsamler perspektiver på </w:t>
      </w:r>
      <w:proofErr w:type="spellStart"/>
      <w:r w:rsidRPr="004F7A97">
        <w:rPr>
          <w:sz w:val="24"/>
        </w:rPr>
        <w:t>TeleKOL</w:t>
      </w:r>
      <w:proofErr w:type="spellEnd"/>
      <w:r w:rsidRPr="004F7A97">
        <w:rPr>
          <w:sz w:val="24"/>
        </w:rPr>
        <w:t>-indsatser fra de</w:t>
      </w:r>
      <w:r w:rsidR="005644D1">
        <w:rPr>
          <w:sz w:val="24"/>
        </w:rPr>
        <w:t xml:space="preserve"> borgere, der modtager indsatsen</w:t>
      </w:r>
      <w:r w:rsidRPr="004F7A97">
        <w:rPr>
          <w:sz w:val="24"/>
        </w:rPr>
        <w:t>, de monitoreringsansvarlige, der arbejder med løsningen samt dataindsamling via spørgeskema.</w:t>
      </w:r>
    </w:p>
    <w:p w14:paraId="358775E0" w14:textId="0042237F" w:rsidR="004F7A97" w:rsidRPr="004F7A97" w:rsidRDefault="004F7A97" w:rsidP="004F7A97">
      <w:pPr>
        <w:pStyle w:val="Listeafsnit"/>
        <w:spacing w:line="276" w:lineRule="auto"/>
        <w:rPr>
          <w:sz w:val="24"/>
        </w:rPr>
      </w:pPr>
      <w:r w:rsidRPr="004F7A97">
        <w:rPr>
          <w:sz w:val="24"/>
        </w:rPr>
        <w:t>Dette er sket via opsamlingsmøde en måned inde i pilotperioden, evalueringsmøder ca. én gang pr. måned for de implementerings- og monitoreringsansvarlige, interviews med borgere samt løbende monitorering af faktuelle data om bl.a. borger</w:t>
      </w:r>
      <w:r w:rsidR="005644D1">
        <w:rPr>
          <w:sz w:val="24"/>
        </w:rPr>
        <w:t>tilgangen, henvisninger, ’first-</w:t>
      </w:r>
      <w:r w:rsidRPr="004F7A97">
        <w:rPr>
          <w:sz w:val="24"/>
        </w:rPr>
        <w:t>line’ support mm.</w:t>
      </w:r>
    </w:p>
    <w:p w14:paraId="28C1F1AF" w14:textId="77777777" w:rsidR="004F7A97" w:rsidRPr="004F7A97" w:rsidRDefault="004F7A97" w:rsidP="004F7A97">
      <w:pPr>
        <w:pStyle w:val="Listeafsnit"/>
        <w:spacing w:line="276" w:lineRule="auto"/>
        <w:rPr>
          <w:sz w:val="24"/>
        </w:rPr>
      </w:pPr>
    </w:p>
    <w:p w14:paraId="3361A236" w14:textId="77777777" w:rsidR="004F7A97" w:rsidRPr="005644D1" w:rsidRDefault="004F7A97" w:rsidP="004F7A97">
      <w:pPr>
        <w:pStyle w:val="Listeafsnit"/>
        <w:spacing w:line="276" w:lineRule="auto"/>
        <w:rPr>
          <w:i/>
          <w:sz w:val="24"/>
        </w:rPr>
      </w:pPr>
      <w:r w:rsidRPr="005644D1">
        <w:rPr>
          <w:i/>
          <w:sz w:val="24"/>
        </w:rPr>
        <w:t>Fund i evalueringen</w:t>
      </w:r>
    </w:p>
    <w:p w14:paraId="4398D113" w14:textId="7B87BC2A" w:rsidR="004F7A97" w:rsidRPr="004F7A97" w:rsidRDefault="004F7A97" w:rsidP="004F7A97">
      <w:pPr>
        <w:pStyle w:val="Listeafsnit"/>
        <w:spacing w:line="276" w:lineRule="auto"/>
        <w:rPr>
          <w:sz w:val="24"/>
        </w:rPr>
      </w:pPr>
      <w:r w:rsidRPr="004F7A97">
        <w:rPr>
          <w:sz w:val="24"/>
        </w:rPr>
        <w:t xml:space="preserve">Overordnet er der stor tilfredshed blandt borgerne, og de giver udtryk for bedre kendskab til egen sygdom og stor tryghed i at blive fuldt af de monitoreringsansvarlige. De monitoreringsansvarlige har haft en del tekniske udfordringer, og det har taget en del tid for sygehusene at komme på løsningen. De giver udtryk for, at de oplever uklarheder i samarbejdet mellem kommune, sygehus og almen praksis ift. behandleransvar og generelt kendskab til </w:t>
      </w:r>
      <w:proofErr w:type="spellStart"/>
      <w:r w:rsidRPr="004F7A97">
        <w:rPr>
          <w:sz w:val="24"/>
        </w:rPr>
        <w:t>TeleKOL</w:t>
      </w:r>
      <w:proofErr w:type="spellEnd"/>
      <w:r w:rsidR="005644D1">
        <w:rPr>
          <w:sz w:val="24"/>
        </w:rPr>
        <w:t xml:space="preserve"> indsatsen</w:t>
      </w:r>
      <w:r w:rsidRPr="004F7A97">
        <w:rPr>
          <w:sz w:val="24"/>
        </w:rPr>
        <w:t xml:space="preserve">. Data har bl.a. vist, at der har været stor forskel i kvaliteten af henvisninger fra almen praksis samt en stor divergens i timer i indsatsen og derfor også rekruttering af borgere blandt pilotkommunerne. </w:t>
      </w:r>
    </w:p>
    <w:p w14:paraId="5899AF7A" w14:textId="77777777" w:rsidR="004F7A97" w:rsidRPr="004F7A97" w:rsidRDefault="004F7A97" w:rsidP="004F7A97">
      <w:pPr>
        <w:pStyle w:val="Listeafsnit"/>
        <w:spacing w:line="276" w:lineRule="auto"/>
        <w:rPr>
          <w:sz w:val="24"/>
        </w:rPr>
      </w:pPr>
    </w:p>
    <w:p w14:paraId="5C2D94E4" w14:textId="425260EE" w:rsidR="004F7A97" w:rsidRPr="005644D1" w:rsidRDefault="004F7A97" w:rsidP="005644D1">
      <w:pPr>
        <w:pStyle w:val="Listeafsnit"/>
        <w:spacing w:line="276" w:lineRule="auto"/>
        <w:rPr>
          <w:sz w:val="24"/>
        </w:rPr>
      </w:pPr>
      <w:r w:rsidRPr="004F7A97">
        <w:rPr>
          <w:sz w:val="24"/>
        </w:rPr>
        <w:t>Punktet præsenteres af Tine Hjuler Nielsen, Implementeringsansvarlig af Telemedicin i Odense Kommune og tovholde</w:t>
      </w:r>
      <w:r w:rsidR="005644D1">
        <w:rPr>
          <w:sz w:val="24"/>
        </w:rPr>
        <w:t xml:space="preserve">r på den regionale evaluering. </w:t>
      </w:r>
    </w:p>
    <w:p w14:paraId="5BB5D64D" w14:textId="77777777" w:rsidR="004F7A97" w:rsidRPr="004F7A97" w:rsidRDefault="004F7A97" w:rsidP="004F7A97">
      <w:pPr>
        <w:pStyle w:val="Listeafsnit"/>
        <w:spacing w:line="276" w:lineRule="auto"/>
        <w:rPr>
          <w:sz w:val="24"/>
        </w:rPr>
      </w:pPr>
    </w:p>
    <w:p w14:paraId="79E6CF77" w14:textId="2EEB4DE3" w:rsidR="003317EB" w:rsidRDefault="004F7A97" w:rsidP="004F7A97">
      <w:pPr>
        <w:pStyle w:val="Listeafsnit"/>
        <w:spacing w:line="276" w:lineRule="auto"/>
        <w:rPr>
          <w:sz w:val="24"/>
        </w:rPr>
      </w:pPr>
      <w:r w:rsidRPr="004F7A97">
        <w:rPr>
          <w:sz w:val="24"/>
        </w:rPr>
        <w:t>Oplæg på ca. 30 min</w:t>
      </w:r>
      <w:r w:rsidR="00603195">
        <w:rPr>
          <w:sz w:val="24"/>
        </w:rPr>
        <w:t xml:space="preserve">utter – derefter spørgsmål og </w:t>
      </w:r>
      <w:r w:rsidRPr="004F7A97">
        <w:rPr>
          <w:sz w:val="24"/>
        </w:rPr>
        <w:t>drøftelser.</w:t>
      </w:r>
      <w:r w:rsidR="00CC533C" w:rsidRPr="00A94061">
        <w:rPr>
          <w:sz w:val="24"/>
        </w:rPr>
        <w:br/>
      </w:r>
    </w:p>
    <w:p w14:paraId="44C0468F" w14:textId="77777777" w:rsidR="004A6070" w:rsidRPr="004A6070" w:rsidRDefault="004A6070" w:rsidP="004A6070">
      <w:pPr>
        <w:pStyle w:val="Listeafsnit"/>
        <w:spacing w:line="276" w:lineRule="auto"/>
        <w:rPr>
          <w:b/>
          <w:bCs/>
          <w:sz w:val="24"/>
        </w:rPr>
      </w:pPr>
      <w:r w:rsidRPr="004A6070">
        <w:rPr>
          <w:b/>
          <w:bCs/>
          <w:sz w:val="24"/>
        </w:rPr>
        <w:t>Indstilling</w:t>
      </w:r>
    </w:p>
    <w:p w14:paraId="658A41FC" w14:textId="2134BD69" w:rsidR="00A94061" w:rsidRDefault="004A6070" w:rsidP="00A94061">
      <w:pPr>
        <w:pStyle w:val="Listeafsnit"/>
        <w:spacing w:line="276" w:lineRule="auto"/>
        <w:rPr>
          <w:sz w:val="24"/>
        </w:rPr>
      </w:pPr>
      <w:r w:rsidRPr="004A6070">
        <w:rPr>
          <w:sz w:val="24"/>
        </w:rPr>
        <w:t>Det indstilles, at programstyregruppen tager orienteringen til efterretning.</w:t>
      </w:r>
    </w:p>
    <w:p w14:paraId="4817B2D6" w14:textId="77777777" w:rsidR="005644D1" w:rsidRDefault="005644D1" w:rsidP="004A6070">
      <w:pPr>
        <w:pStyle w:val="Listeafsnit"/>
        <w:spacing w:line="276" w:lineRule="auto"/>
        <w:rPr>
          <w:sz w:val="24"/>
        </w:rPr>
      </w:pPr>
    </w:p>
    <w:p w14:paraId="5F97CA78" w14:textId="583A1A81" w:rsidR="003317EB" w:rsidRPr="004A6070" w:rsidRDefault="00A94061" w:rsidP="004A6070">
      <w:pPr>
        <w:pStyle w:val="Listeafsnit"/>
        <w:spacing w:line="276" w:lineRule="auto"/>
        <w:rPr>
          <w:sz w:val="24"/>
        </w:rPr>
      </w:pPr>
      <w:r w:rsidRPr="004A6070">
        <w:rPr>
          <w:sz w:val="24"/>
        </w:rPr>
        <w:lastRenderedPageBreak/>
        <w:br/>
      </w:r>
    </w:p>
    <w:p w14:paraId="6AECA71B" w14:textId="77777777" w:rsidR="004A6070" w:rsidRPr="00386645" w:rsidRDefault="004A6070" w:rsidP="00CC533C">
      <w:pPr>
        <w:pStyle w:val="Listeafsnit"/>
        <w:spacing w:line="276" w:lineRule="auto"/>
        <w:rPr>
          <w:sz w:val="24"/>
        </w:rPr>
      </w:pPr>
    </w:p>
    <w:p w14:paraId="2C83EF58" w14:textId="6435F648" w:rsidR="00F17CE3" w:rsidRDefault="00C27D30" w:rsidP="00C27D30">
      <w:pPr>
        <w:pStyle w:val="Listeafsnit"/>
        <w:numPr>
          <w:ilvl w:val="0"/>
          <w:numId w:val="34"/>
        </w:numPr>
        <w:spacing w:line="276" w:lineRule="auto"/>
        <w:rPr>
          <w:sz w:val="24"/>
        </w:rPr>
      </w:pPr>
      <w:r w:rsidRPr="004A6070">
        <w:rPr>
          <w:b/>
          <w:bCs/>
          <w:sz w:val="24"/>
        </w:rPr>
        <w:t xml:space="preserve">Hvad skal vi evaluere på i en </w:t>
      </w:r>
      <w:r w:rsidR="004C2244">
        <w:rPr>
          <w:b/>
          <w:bCs/>
          <w:sz w:val="24"/>
        </w:rPr>
        <w:t>KOL-</w:t>
      </w:r>
      <w:r w:rsidRPr="004A6070">
        <w:rPr>
          <w:b/>
          <w:bCs/>
          <w:sz w:val="24"/>
        </w:rPr>
        <w:t xml:space="preserve">indsats i fuld drift? </w:t>
      </w:r>
      <w:r>
        <w:rPr>
          <w:sz w:val="24"/>
        </w:rPr>
        <w:br/>
      </w:r>
      <w:r w:rsidR="00844EAA">
        <w:rPr>
          <w:sz w:val="24"/>
        </w:rPr>
        <w:t>Med afsæt i de nationale tiltag</w:t>
      </w:r>
      <w:r w:rsidR="00F17CE3">
        <w:rPr>
          <w:sz w:val="24"/>
        </w:rPr>
        <w:t xml:space="preserve"> skal programstyregruppen drøfte, om der i det syddanske program skal udbygges med yderligere evalueringstiltag.</w:t>
      </w:r>
      <w:r w:rsidR="00C755E4">
        <w:rPr>
          <w:sz w:val="24"/>
        </w:rPr>
        <w:t xml:space="preserve"> </w:t>
      </w:r>
    </w:p>
    <w:p w14:paraId="32A2C47E" w14:textId="77777777" w:rsidR="00514971" w:rsidRDefault="00514971" w:rsidP="00514971">
      <w:pPr>
        <w:pStyle w:val="Listeafsnit"/>
        <w:spacing w:line="276" w:lineRule="auto"/>
        <w:rPr>
          <w:sz w:val="24"/>
        </w:rPr>
      </w:pPr>
    </w:p>
    <w:p w14:paraId="196CE342" w14:textId="0E6A2593" w:rsidR="00F17CE3" w:rsidRDefault="00F17CE3" w:rsidP="00514971">
      <w:pPr>
        <w:pStyle w:val="Listeafsnit"/>
        <w:spacing w:line="276" w:lineRule="auto"/>
        <w:rPr>
          <w:i/>
          <w:sz w:val="24"/>
        </w:rPr>
      </w:pPr>
      <w:r w:rsidRPr="00514971">
        <w:rPr>
          <w:i/>
          <w:sz w:val="24"/>
        </w:rPr>
        <w:t>Nationale tiltag</w:t>
      </w:r>
      <w:r w:rsidR="00C755E4">
        <w:rPr>
          <w:i/>
          <w:sz w:val="24"/>
        </w:rPr>
        <w:br/>
      </w:r>
      <w:r w:rsidR="00C755E4" w:rsidRPr="00C755E4">
        <w:rPr>
          <w:iCs/>
          <w:sz w:val="24"/>
        </w:rPr>
        <w:t>Som udgangspunkt tager de nationale evalueringstiltag udgangspunkt i de sundhedsøkonomiske og de borgerrettede aspekter.</w:t>
      </w:r>
      <w:r w:rsidR="00C755E4">
        <w:rPr>
          <w:i/>
          <w:sz w:val="24"/>
        </w:rPr>
        <w:t xml:space="preserve"> </w:t>
      </w:r>
    </w:p>
    <w:p w14:paraId="67F089D5" w14:textId="77777777" w:rsidR="00C755E4" w:rsidRPr="00514971" w:rsidRDefault="00C755E4" w:rsidP="00514971">
      <w:pPr>
        <w:pStyle w:val="Listeafsnit"/>
        <w:spacing w:line="276" w:lineRule="auto"/>
        <w:rPr>
          <w:i/>
          <w:sz w:val="24"/>
        </w:rPr>
      </w:pPr>
    </w:p>
    <w:p w14:paraId="68877A86" w14:textId="7A42725D" w:rsidR="00F17CE3" w:rsidRDefault="00F17CE3" w:rsidP="00514971">
      <w:pPr>
        <w:pStyle w:val="Listeafsnit"/>
        <w:numPr>
          <w:ilvl w:val="0"/>
          <w:numId w:val="38"/>
        </w:numPr>
        <w:spacing w:line="276" w:lineRule="auto"/>
        <w:rPr>
          <w:sz w:val="24"/>
        </w:rPr>
      </w:pPr>
      <w:r>
        <w:rPr>
          <w:sz w:val="24"/>
        </w:rPr>
        <w:t xml:space="preserve">Datatræk i relevante databaser ift. </w:t>
      </w:r>
      <w:r w:rsidR="004C2244">
        <w:rPr>
          <w:sz w:val="24"/>
        </w:rPr>
        <w:t xml:space="preserve">måling på </w:t>
      </w:r>
      <w:r>
        <w:rPr>
          <w:sz w:val="24"/>
        </w:rPr>
        <w:t>opnåelse af mål ift. indlæggelser og genindlæggelser</w:t>
      </w:r>
      <w:r w:rsidR="004C2244">
        <w:rPr>
          <w:sz w:val="24"/>
        </w:rPr>
        <w:t>.</w:t>
      </w:r>
    </w:p>
    <w:p w14:paraId="63979738" w14:textId="6026C028" w:rsidR="00F17CE3" w:rsidRDefault="00F17CE3" w:rsidP="00100A09">
      <w:pPr>
        <w:pStyle w:val="Listeafsnit"/>
        <w:numPr>
          <w:ilvl w:val="0"/>
          <w:numId w:val="38"/>
        </w:numPr>
        <w:spacing w:line="276" w:lineRule="auto"/>
        <w:rPr>
          <w:sz w:val="24"/>
        </w:rPr>
      </w:pPr>
      <w:r>
        <w:rPr>
          <w:sz w:val="24"/>
        </w:rPr>
        <w:t xml:space="preserve">Opsætning af </w:t>
      </w:r>
      <w:r w:rsidR="00D013DB">
        <w:rPr>
          <w:sz w:val="24"/>
        </w:rPr>
        <w:t>PAM-</w:t>
      </w:r>
      <w:r>
        <w:rPr>
          <w:sz w:val="24"/>
        </w:rPr>
        <w:t>spørgeskema til den borgerrettede evaluering</w:t>
      </w:r>
      <w:r w:rsidR="00C755E4">
        <w:rPr>
          <w:sz w:val="24"/>
        </w:rPr>
        <w:t>. PAM-skemaet er vedlagt i bilag</w:t>
      </w:r>
      <w:r w:rsidR="00140B76">
        <w:rPr>
          <w:sz w:val="24"/>
        </w:rPr>
        <w:t xml:space="preserve"> 1</w:t>
      </w:r>
      <w:r w:rsidR="00C755E4">
        <w:rPr>
          <w:sz w:val="24"/>
        </w:rPr>
        <w:t xml:space="preserve">. </w:t>
      </w:r>
      <w:r w:rsidR="00C755E4">
        <w:rPr>
          <w:color w:val="FF0000"/>
          <w:sz w:val="24"/>
        </w:rPr>
        <w:br/>
      </w:r>
      <w:r w:rsidR="00C755E4" w:rsidRPr="00C755E4">
        <w:rPr>
          <w:sz w:val="24"/>
        </w:rPr>
        <w:t>De enkelte landsdele har mulighed for at tilføje ca. 2-3 spørgsmål til PAM-spørgsmålene.</w:t>
      </w:r>
      <w:r w:rsidR="00FF6489">
        <w:rPr>
          <w:sz w:val="24"/>
        </w:rPr>
        <w:t xml:space="preserve"> Behovet for yderligere spørgsmål vil blive drøftet i den sund</w:t>
      </w:r>
      <w:r w:rsidR="004C2244">
        <w:rPr>
          <w:sz w:val="24"/>
        </w:rPr>
        <w:t>hed</w:t>
      </w:r>
      <w:r w:rsidR="00FF6489">
        <w:rPr>
          <w:sz w:val="24"/>
        </w:rPr>
        <w:t xml:space="preserve">sfaglige arbejdsgruppe. </w:t>
      </w:r>
    </w:p>
    <w:p w14:paraId="7E92EEC4" w14:textId="77777777" w:rsidR="00100A09" w:rsidRPr="00100A09" w:rsidRDefault="00100A09" w:rsidP="00100A09">
      <w:pPr>
        <w:pStyle w:val="Listeafsnit"/>
        <w:spacing w:line="276" w:lineRule="auto"/>
        <w:ind w:left="1440"/>
        <w:rPr>
          <w:sz w:val="24"/>
        </w:rPr>
      </w:pPr>
    </w:p>
    <w:p w14:paraId="463323DF" w14:textId="6077F992" w:rsidR="00F17CE3" w:rsidRPr="00514971" w:rsidRDefault="00F17CE3" w:rsidP="00514971">
      <w:pPr>
        <w:pStyle w:val="Listeafsnit"/>
        <w:spacing w:line="276" w:lineRule="auto"/>
        <w:rPr>
          <w:i/>
          <w:sz w:val="24"/>
        </w:rPr>
      </w:pPr>
      <w:r w:rsidRPr="00514971">
        <w:rPr>
          <w:i/>
          <w:sz w:val="24"/>
        </w:rPr>
        <w:t>Syddanske tiltag</w:t>
      </w:r>
    </w:p>
    <w:p w14:paraId="46CAED13" w14:textId="66B6F055" w:rsidR="00844EAA" w:rsidRDefault="00F17CE3" w:rsidP="00514971">
      <w:pPr>
        <w:pStyle w:val="Listeafsnit"/>
        <w:numPr>
          <w:ilvl w:val="0"/>
          <w:numId w:val="43"/>
        </w:numPr>
        <w:spacing w:line="276" w:lineRule="auto"/>
        <w:rPr>
          <w:sz w:val="24"/>
        </w:rPr>
      </w:pPr>
      <w:r w:rsidRPr="00514971">
        <w:rPr>
          <w:sz w:val="24"/>
        </w:rPr>
        <w:t>Pilotevaluering</w:t>
      </w:r>
      <w:r w:rsidR="00D013DB" w:rsidRPr="00514971">
        <w:rPr>
          <w:sz w:val="24"/>
        </w:rPr>
        <w:t xml:space="preserve"> for KOL</w:t>
      </w:r>
      <w:r w:rsidR="00C755E4">
        <w:rPr>
          <w:sz w:val="24"/>
        </w:rPr>
        <w:t>-</w:t>
      </w:r>
      <w:r w:rsidR="00D013DB" w:rsidRPr="00514971">
        <w:rPr>
          <w:sz w:val="24"/>
        </w:rPr>
        <w:t>indsatsen</w:t>
      </w:r>
      <w:r w:rsidR="00C755E4">
        <w:rPr>
          <w:sz w:val="24"/>
        </w:rPr>
        <w:t>.</w:t>
      </w:r>
    </w:p>
    <w:p w14:paraId="6FE60074" w14:textId="7BD0DD90" w:rsidR="004C2244" w:rsidRPr="00514971" w:rsidRDefault="004C2244" w:rsidP="00514971">
      <w:pPr>
        <w:pStyle w:val="Listeafsnit"/>
        <w:numPr>
          <w:ilvl w:val="0"/>
          <w:numId w:val="43"/>
        </w:numPr>
        <w:spacing w:line="276" w:lineRule="auto"/>
        <w:rPr>
          <w:sz w:val="24"/>
        </w:rPr>
      </w:pPr>
      <w:r>
        <w:rPr>
          <w:sz w:val="24"/>
        </w:rPr>
        <w:t xml:space="preserve">Ud over evaluering på KOL-piloten, så er der løbende evaluering på </w:t>
      </w:r>
      <w:r w:rsidR="0082583F">
        <w:rPr>
          <w:sz w:val="24"/>
        </w:rPr>
        <w:t>af fx uddannelseskonceptet og service, support og logistik.</w:t>
      </w:r>
    </w:p>
    <w:p w14:paraId="12ED9383" w14:textId="325EF2D9" w:rsidR="00F17CE3" w:rsidRPr="00514971" w:rsidRDefault="00C755E4" w:rsidP="00514971">
      <w:pPr>
        <w:pStyle w:val="Listeafsnit"/>
        <w:numPr>
          <w:ilvl w:val="0"/>
          <w:numId w:val="43"/>
        </w:numPr>
        <w:spacing w:line="276" w:lineRule="auto"/>
        <w:rPr>
          <w:sz w:val="24"/>
        </w:rPr>
      </w:pPr>
      <w:r>
        <w:rPr>
          <w:sz w:val="24"/>
        </w:rPr>
        <w:t>Landsdelene har ansvar for at u</w:t>
      </w:r>
      <w:r w:rsidR="00F17CE3" w:rsidRPr="00514971">
        <w:rPr>
          <w:sz w:val="24"/>
        </w:rPr>
        <w:t xml:space="preserve">dsende </w:t>
      </w:r>
      <w:r w:rsidR="00D013DB" w:rsidRPr="00514971">
        <w:rPr>
          <w:sz w:val="24"/>
        </w:rPr>
        <w:t>PAM-spørgeskema</w:t>
      </w:r>
      <w:r w:rsidR="00F17CE3" w:rsidRPr="00514971">
        <w:rPr>
          <w:sz w:val="24"/>
        </w:rPr>
        <w:t xml:space="preserve"> ift. borgernes oplevelser</w:t>
      </w:r>
      <w:r w:rsidR="00033184" w:rsidRPr="00514971">
        <w:rPr>
          <w:sz w:val="24"/>
        </w:rPr>
        <w:t xml:space="preserve"> med evt. egne tilføjelser</w:t>
      </w:r>
      <w:r w:rsidR="00D013DB" w:rsidRPr="00514971">
        <w:rPr>
          <w:sz w:val="24"/>
        </w:rPr>
        <w:t xml:space="preserve"> fra det syddanske program</w:t>
      </w:r>
      <w:r>
        <w:rPr>
          <w:sz w:val="24"/>
        </w:rPr>
        <w:t xml:space="preserve"> ca. Q2 2024.</w:t>
      </w:r>
    </w:p>
    <w:p w14:paraId="5A53443C" w14:textId="2D07AB0B" w:rsidR="00C755E4" w:rsidRDefault="00D013DB" w:rsidP="00C755E4">
      <w:pPr>
        <w:pStyle w:val="Listeafsnit"/>
        <w:numPr>
          <w:ilvl w:val="0"/>
          <w:numId w:val="43"/>
        </w:numPr>
        <w:spacing w:line="276" w:lineRule="auto"/>
        <w:rPr>
          <w:sz w:val="24"/>
        </w:rPr>
      </w:pPr>
      <w:r w:rsidRPr="00514971">
        <w:rPr>
          <w:sz w:val="24"/>
        </w:rPr>
        <w:t>Opfølgning på måltal (følges også i Porteføljestyregruppen)</w:t>
      </w:r>
      <w:r w:rsidR="00C755E4">
        <w:rPr>
          <w:sz w:val="24"/>
        </w:rPr>
        <w:t xml:space="preserve">. Fra ca. 1. oktober 2023 bliver det muligt på Telmas hjemmeside at følge med i, hvor mange borgere, der er inkluderet i de enkelte kommuner og sygehuse. </w:t>
      </w:r>
    </w:p>
    <w:p w14:paraId="5977C142" w14:textId="69C9F761" w:rsidR="004C2244" w:rsidRPr="004C2244" w:rsidRDefault="004C2244" w:rsidP="004C2244">
      <w:pPr>
        <w:spacing w:line="276" w:lineRule="auto"/>
        <w:ind w:left="720"/>
        <w:rPr>
          <w:sz w:val="24"/>
        </w:rPr>
      </w:pPr>
      <w:r>
        <w:rPr>
          <w:sz w:val="24"/>
        </w:rPr>
        <w:t xml:space="preserve">Ud over de sundhedsøkonomiske og borgerrettede effekter, vil et andet område, der kunne være relevant at følge op på fx være klinikernes opfattelse af indsatsen. </w:t>
      </w:r>
    </w:p>
    <w:p w14:paraId="7BC4B88F" w14:textId="72AA93A8" w:rsidR="00C755E4" w:rsidRDefault="00C755E4" w:rsidP="00D013DB">
      <w:pPr>
        <w:spacing w:line="276" w:lineRule="auto"/>
        <w:ind w:left="720"/>
        <w:rPr>
          <w:sz w:val="24"/>
        </w:rPr>
      </w:pPr>
      <w:r>
        <w:rPr>
          <w:sz w:val="24"/>
        </w:rPr>
        <w:t xml:space="preserve">Med udgangspunkt i ovenstående, ønsker vi en drøftelse om, hvorvidt der er behov for at evaluere på yderligere parametre i det syddanske landsdelsprogram. </w:t>
      </w:r>
    </w:p>
    <w:p w14:paraId="4B3BDB03" w14:textId="77777777" w:rsidR="00603195" w:rsidRPr="00D013DB" w:rsidRDefault="00603195" w:rsidP="00D013DB">
      <w:pPr>
        <w:spacing w:line="276" w:lineRule="auto"/>
        <w:ind w:left="720"/>
        <w:rPr>
          <w:sz w:val="24"/>
        </w:rPr>
      </w:pPr>
    </w:p>
    <w:p w14:paraId="77ED9668" w14:textId="32B4C6A2" w:rsidR="004A6070" w:rsidRPr="00D013DB" w:rsidRDefault="004A6070" w:rsidP="004A6070">
      <w:pPr>
        <w:pStyle w:val="Listeafsnit"/>
        <w:spacing w:line="276" w:lineRule="auto"/>
        <w:rPr>
          <w:sz w:val="24"/>
        </w:rPr>
      </w:pPr>
      <w:r w:rsidRPr="004A6070">
        <w:rPr>
          <w:b/>
          <w:bCs/>
          <w:sz w:val="24"/>
        </w:rPr>
        <w:t>Indstilling</w:t>
      </w:r>
    </w:p>
    <w:p w14:paraId="6EAB6022" w14:textId="5DD1DA1A" w:rsidR="00D013DB" w:rsidRDefault="004A6070" w:rsidP="004A6070">
      <w:pPr>
        <w:pStyle w:val="Listeafsnit"/>
        <w:spacing w:line="276" w:lineRule="auto"/>
        <w:rPr>
          <w:sz w:val="24"/>
        </w:rPr>
      </w:pPr>
      <w:r w:rsidRPr="004A6070">
        <w:rPr>
          <w:sz w:val="24"/>
        </w:rPr>
        <w:t>Det indstilles, at program</w:t>
      </w:r>
      <w:r w:rsidR="00844EAA">
        <w:rPr>
          <w:sz w:val="24"/>
        </w:rPr>
        <w:t>styregruppen</w:t>
      </w:r>
      <w:r w:rsidR="0082583F">
        <w:rPr>
          <w:sz w:val="24"/>
        </w:rPr>
        <w:t xml:space="preserve"> drøfter og</w:t>
      </w:r>
      <w:r w:rsidR="00844EAA">
        <w:rPr>
          <w:sz w:val="24"/>
        </w:rPr>
        <w:t xml:space="preserve"> beslutter</w:t>
      </w:r>
      <w:r w:rsidR="00D013DB">
        <w:rPr>
          <w:sz w:val="24"/>
        </w:rPr>
        <w:t>;</w:t>
      </w:r>
      <w:r w:rsidR="00844EAA">
        <w:rPr>
          <w:sz w:val="24"/>
        </w:rPr>
        <w:t xml:space="preserve"> </w:t>
      </w:r>
    </w:p>
    <w:p w14:paraId="27A4CD68" w14:textId="4DCB59B0" w:rsidR="00D013DB" w:rsidRDefault="00844EAA" w:rsidP="00D013DB">
      <w:pPr>
        <w:pStyle w:val="Listeafsnit"/>
        <w:numPr>
          <w:ilvl w:val="0"/>
          <w:numId w:val="39"/>
        </w:numPr>
        <w:spacing w:line="276" w:lineRule="auto"/>
        <w:rPr>
          <w:sz w:val="24"/>
        </w:rPr>
      </w:pPr>
      <w:r>
        <w:rPr>
          <w:sz w:val="24"/>
        </w:rPr>
        <w:lastRenderedPageBreak/>
        <w:t xml:space="preserve">hvorvidt der skal udbygges med en </w:t>
      </w:r>
      <w:r w:rsidR="00D013DB">
        <w:rPr>
          <w:sz w:val="24"/>
        </w:rPr>
        <w:t>yderligere</w:t>
      </w:r>
      <w:r>
        <w:rPr>
          <w:sz w:val="24"/>
        </w:rPr>
        <w:t xml:space="preserve"> syddansk evaluering</w:t>
      </w:r>
      <w:r w:rsidR="0082583F">
        <w:rPr>
          <w:sz w:val="24"/>
        </w:rPr>
        <w:t xml:space="preserve"> ift. KOL-indsatsen</w:t>
      </w:r>
    </w:p>
    <w:p w14:paraId="10DC3B90" w14:textId="4C584F8A" w:rsidR="004A6070" w:rsidRDefault="00D013DB" w:rsidP="00D013DB">
      <w:pPr>
        <w:pStyle w:val="Listeafsnit"/>
        <w:numPr>
          <w:ilvl w:val="0"/>
          <w:numId w:val="39"/>
        </w:numPr>
        <w:spacing w:line="276" w:lineRule="auto"/>
        <w:rPr>
          <w:sz w:val="24"/>
        </w:rPr>
      </w:pPr>
      <w:r>
        <w:rPr>
          <w:sz w:val="24"/>
        </w:rPr>
        <w:t>hvorvidt der skal s</w:t>
      </w:r>
      <w:r w:rsidR="00844EAA">
        <w:rPr>
          <w:sz w:val="24"/>
        </w:rPr>
        <w:t>up</w:t>
      </w:r>
      <w:r>
        <w:rPr>
          <w:sz w:val="24"/>
        </w:rPr>
        <w:t>pleres med yderligere spørgsmål</w:t>
      </w:r>
      <w:r w:rsidR="00844EAA">
        <w:rPr>
          <w:sz w:val="24"/>
        </w:rPr>
        <w:t xml:space="preserve"> til </w:t>
      </w:r>
      <w:r>
        <w:rPr>
          <w:sz w:val="24"/>
        </w:rPr>
        <w:t>borgernes oplevelser (PAM)</w:t>
      </w:r>
    </w:p>
    <w:p w14:paraId="72F04ADB" w14:textId="77777777" w:rsidR="00140B76" w:rsidRDefault="00140B76" w:rsidP="00140B76">
      <w:pPr>
        <w:pStyle w:val="Listeafsnit"/>
        <w:spacing w:line="276" w:lineRule="auto"/>
        <w:ind w:left="1440"/>
        <w:rPr>
          <w:sz w:val="24"/>
        </w:rPr>
      </w:pPr>
    </w:p>
    <w:p w14:paraId="1B55E9D7" w14:textId="1A8BE582" w:rsidR="004A6070" w:rsidRDefault="00140B76" w:rsidP="004A6070">
      <w:pPr>
        <w:pStyle w:val="Listeafsnit"/>
        <w:spacing w:line="276" w:lineRule="auto"/>
        <w:rPr>
          <w:bCs/>
          <w:i/>
          <w:sz w:val="24"/>
        </w:rPr>
      </w:pPr>
      <w:r w:rsidRPr="00140B76">
        <w:rPr>
          <w:bCs/>
          <w:i/>
          <w:sz w:val="24"/>
        </w:rPr>
        <w:t>Bilag 1 – PAM spørgeskema til udsendelse</w:t>
      </w:r>
    </w:p>
    <w:p w14:paraId="03F0724A" w14:textId="77777777" w:rsidR="00D079E0" w:rsidRPr="00140B76" w:rsidRDefault="00D079E0" w:rsidP="004A6070">
      <w:pPr>
        <w:pStyle w:val="Listeafsnit"/>
        <w:spacing w:line="276" w:lineRule="auto"/>
        <w:rPr>
          <w:bCs/>
          <w:i/>
          <w:sz w:val="24"/>
        </w:rPr>
      </w:pPr>
    </w:p>
    <w:p w14:paraId="29F1AEB7" w14:textId="77777777" w:rsidR="00140B76" w:rsidRPr="004A6070" w:rsidRDefault="00140B76" w:rsidP="004A6070">
      <w:pPr>
        <w:pStyle w:val="Listeafsnit"/>
        <w:spacing w:line="276" w:lineRule="auto"/>
        <w:rPr>
          <w:b/>
          <w:bCs/>
          <w:sz w:val="24"/>
        </w:rPr>
      </w:pPr>
    </w:p>
    <w:p w14:paraId="0B63A764" w14:textId="0574D506" w:rsidR="004A6070" w:rsidRPr="001949CC" w:rsidRDefault="001949CC" w:rsidP="001949CC">
      <w:pPr>
        <w:pStyle w:val="Listeafsnit"/>
        <w:numPr>
          <w:ilvl w:val="0"/>
          <w:numId w:val="34"/>
        </w:numPr>
        <w:spacing w:line="276" w:lineRule="auto"/>
        <w:rPr>
          <w:b/>
          <w:sz w:val="24"/>
        </w:rPr>
      </w:pPr>
      <w:bookmarkStart w:id="0" w:name="_GoBack"/>
      <w:bookmarkEnd w:id="0"/>
      <w:r w:rsidRPr="001949CC">
        <w:rPr>
          <w:b/>
          <w:bCs/>
          <w:sz w:val="24"/>
        </w:rPr>
        <w:t>Eventuelt</w:t>
      </w:r>
    </w:p>
    <w:sectPr w:rsidR="004A6070" w:rsidRPr="001949CC" w:rsidSect="000B28B9">
      <w:headerReference w:type="default" r:id="rId11"/>
      <w:footerReference w:type="default" r:id="rId12"/>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B0E4D" w14:textId="77777777" w:rsidR="00603195" w:rsidRDefault="00603195" w:rsidP="0055013C">
      <w:pPr>
        <w:spacing w:after="0" w:line="240" w:lineRule="auto"/>
      </w:pPr>
      <w:r>
        <w:separator/>
      </w:r>
    </w:p>
  </w:endnote>
  <w:endnote w:type="continuationSeparator" w:id="0">
    <w:p w14:paraId="264B4A2E" w14:textId="77777777" w:rsidR="00603195" w:rsidRDefault="00603195" w:rsidP="0055013C">
      <w:pPr>
        <w:spacing w:after="0" w:line="240" w:lineRule="auto"/>
      </w:pPr>
      <w:r>
        <w:continuationSeparator/>
      </w:r>
    </w:p>
  </w:endnote>
  <w:endnote w:type="continuationNotice" w:id="1">
    <w:p w14:paraId="36B512C8" w14:textId="77777777" w:rsidR="00603195" w:rsidRDefault="00603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971831"/>
      <w:docPartObj>
        <w:docPartGallery w:val="Page Numbers (Bottom of Page)"/>
        <w:docPartUnique/>
      </w:docPartObj>
    </w:sdtPr>
    <w:sdtEndPr/>
    <w:sdtContent>
      <w:p w14:paraId="1EAE548A" w14:textId="7A0C7AD6" w:rsidR="00603195" w:rsidRDefault="00603195">
        <w:pPr>
          <w:pStyle w:val="Sidefod"/>
          <w:jc w:val="right"/>
        </w:pPr>
        <w:r>
          <w:fldChar w:fldCharType="begin"/>
        </w:r>
        <w:r>
          <w:instrText>PAGE   \* MERGEFORMAT</w:instrText>
        </w:r>
        <w:r>
          <w:fldChar w:fldCharType="separate"/>
        </w:r>
        <w:r w:rsidR="00BB1433">
          <w:rPr>
            <w:noProof/>
          </w:rPr>
          <w:t>1</w:t>
        </w:r>
        <w:r>
          <w:fldChar w:fldCharType="end"/>
        </w:r>
      </w:p>
    </w:sdtContent>
  </w:sdt>
  <w:p w14:paraId="20EE0528" w14:textId="77777777" w:rsidR="00603195" w:rsidRDefault="006031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98788" w14:textId="77777777" w:rsidR="00603195" w:rsidRDefault="00603195" w:rsidP="0055013C">
      <w:pPr>
        <w:spacing w:after="0" w:line="240" w:lineRule="auto"/>
      </w:pPr>
      <w:r>
        <w:separator/>
      </w:r>
    </w:p>
  </w:footnote>
  <w:footnote w:type="continuationSeparator" w:id="0">
    <w:p w14:paraId="309DB17B" w14:textId="77777777" w:rsidR="00603195" w:rsidRDefault="00603195" w:rsidP="0055013C">
      <w:pPr>
        <w:spacing w:after="0" w:line="240" w:lineRule="auto"/>
      </w:pPr>
      <w:r>
        <w:continuationSeparator/>
      </w:r>
    </w:p>
  </w:footnote>
  <w:footnote w:type="continuationNotice" w:id="1">
    <w:p w14:paraId="402C8D0B" w14:textId="77777777" w:rsidR="00603195" w:rsidRDefault="00603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74E9" w14:textId="7F3399F3" w:rsidR="00603195" w:rsidRDefault="00603195">
    <w:pPr>
      <w:pStyle w:val="Sidehoved"/>
    </w:pPr>
    <w:r w:rsidRPr="007A1070">
      <w:rPr>
        <w:noProof/>
        <w:lang w:eastAsia="da-DK"/>
      </w:rPr>
      <w:drawing>
        <wp:anchor distT="0" distB="0" distL="114300" distR="114300" simplePos="0" relativeHeight="251658240" behindDoc="0" locked="0" layoutInCell="1" allowOverlap="1" wp14:anchorId="52487D03" wp14:editId="10368D2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t>September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390"/>
    <w:multiLevelType w:val="hybridMultilevel"/>
    <w:tmpl w:val="F442440C"/>
    <w:lvl w:ilvl="0" w:tplc="4434D4DC">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0A4520A"/>
    <w:multiLevelType w:val="hybridMultilevel"/>
    <w:tmpl w:val="55286B02"/>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1EE2EE4"/>
    <w:multiLevelType w:val="multilevel"/>
    <w:tmpl w:val="FB9054B4"/>
    <w:lvl w:ilvl="0">
      <w:start w:val="1"/>
      <w:numFmt w:val="bullet"/>
      <w:lvlText w:val=""/>
      <w:lvlJc w:val="left"/>
      <w:pPr>
        <w:ind w:left="1701" w:hanging="283"/>
      </w:pPr>
      <w:rPr>
        <w:rFonts w:ascii="Symbol" w:hAnsi="Symbol" w:hint="default"/>
      </w:rPr>
    </w:lvl>
    <w:lvl w:ilvl="1">
      <w:start w:val="1"/>
      <w:numFmt w:val="bullet"/>
      <w:lvlText w:val="—"/>
      <w:lvlJc w:val="left"/>
      <w:pPr>
        <w:ind w:left="1985" w:hanging="284"/>
      </w:pPr>
      <w:rPr>
        <w:rFonts w:ascii="Symbol" w:hAnsi="Symbol" w:hint="default"/>
      </w:rPr>
    </w:lvl>
    <w:lvl w:ilvl="2">
      <w:start w:val="1"/>
      <w:numFmt w:val="bullet"/>
      <w:lvlText w:val="—"/>
      <w:lvlJc w:val="left"/>
      <w:pPr>
        <w:ind w:left="2268" w:hanging="283"/>
      </w:pPr>
      <w:rPr>
        <w:rFonts w:ascii="Symbol" w:hAnsi="Symbol" w:hint="default"/>
      </w:rPr>
    </w:lvl>
    <w:lvl w:ilvl="3">
      <w:start w:val="1"/>
      <w:numFmt w:val="bullet"/>
      <w:lvlText w:val="—"/>
      <w:lvlJc w:val="left"/>
      <w:pPr>
        <w:ind w:left="2552" w:hanging="284"/>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119" w:hanging="284"/>
      </w:pPr>
      <w:rPr>
        <w:rFonts w:ascii="Symbol" w:hAnsi="Symbol" w:hint="default"/>
      </w:rPr>
    </w:lvl>
    <w:lvl w:ilvl="6">
      <w:start w:val="1"/>
      <w:numFmt w:val="bullet"/>
      <w:lvlText w:val="—"/>
      <w:lvlJc w:val="left"/>
      <w:pPr>
        <w:ind w:left="3402" w:hanging="283"/>
      </w:pPr>
      <w:rPr>
        <w:rFonts w:ascii="Symbol" w:hAnsi="Symbol" w:hint="default"/>
      </w:rPr>
    </w:lvl>
    <w:lvl w:ilvl="7">
      <w:start w:val="1"/>
      <w:numFmt w:val="bullet"/>
      <w:lvlText w:val="—"/>
      <w:lvlJc w:val="left"/>
      <w:pPr>
        <w:ind w:left="3686" w:hanging="284"/>
      </w:pPr>
      <w:rPr>
        <w:rFonts w:ascii="Symbol" w:hAnsi="Symbol" w:hint="default"/>
      </w:rPr>
    </w:lvl>
    <w:lvl w:ilvl="8">
      <w:start w:val="1"/>
      <w:numFmt w:val="bullet"/>
      <w:lvlText w:val="—"/>
      <w:lvlJc w:val="left"/>
      <w:pPr>
        <w:ind w:left="3969" w:hanging="283"/>
      </w:pPr>
      <w:rPr>
        <w:rFonts w:ascii="Symbol" w:hAnsi="Symbol" w:hint="default"/>
      </w:rPr>
    </w:lvl>
  </w:abstractNum>
  <w:abstractNum w:abstractNumId="3" w15:restartNumberingAfterBreak="0">
    <w:nsid w:val="031D2334"/>
    <w:multiLevelType w:val="hybridMultilevel"/>
    <w:tmpl w:val="8BACAF6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040617F6"/>
    <w:multiLevelType w:val="hybridMultilevel"/>
    <w:tmpl w:val="B680E72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04CA73F5"/>
    <w:multiLevelType w:val="hybridMultilevel"/>
    <w:tmpl w:val="2AB262B4"/>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05720CA0"/>
    <w:multiLevelType w:val="hybridMultilevel"/>
    <w:tmpl w:val="2A381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73F344E"/>
    <w:multiLevelType w:val="hybridMultilevel"/>
    <w:tmpl w:val="FFFFFFFF"/>
    <w:lvl w:ilvl="0" w:tplc="A030DC92">
      <w:start w:val="1"/>
      <w:numFmt w:val="bullet"/>
      <w:lvlText w:val=""/>
      <w:lvlJc w:val="left"/>
      <w:pPr>
        <w:ind w:left="720" w:hanging="360"/>
      </w:pPr>
      <w:rPr>
        <w:rFonts w:ascii="Symbol" w:hAnsi="Symbol" w:hint="default"/>
      </w:rPr>
    </w:lvl>
    <w:lvl w:ilvl="1" w:tplc="7B4A431A">
      <w:start w:val="1"/>
      <w:numFmt w:val="bullet"/>
      <w:lvlText w:val="o"/>
      <w:lvlJc w:val="left"/>
      <w:pPr>
        <w:ind w:left="1440" w:hanging="360"/>
      </w:pPr>
      <w:rPr>
        <w:rFonts w:ascii="Courier New" w:hAnsi="Courier New" w:cs="Times New Roman" w:hint="default"/>
      </w:rPr>
    </w:lvl>
    <w:lvl w:ilvl="2" w:tplc="8A067F70">
      <w:start w:val="1"/>
      <w:numFmt w:val="bullet"/>
      <w:lvlText w:val=""/>
      <w:lvlJc w:val="left"/>
      <w:pPr>
        <w:ind w:left="2160" w:hanging="360"/>
      </w:pPr>
      <w:rPr>
        <w:rFonts w:ascii="Wingdings" w:hAnsi="Wingdings" w:hint="default"/>
      </w:rPr>
    </w:lvl>
    <w:lvl w:ilvl="3" w:tplc="5420CD08">
      <w:start w:val="1"/>
      <w:numFmt w:val="bullet"/>
      <w:lvlText w:val=""/>
      <w:lvlJc w:val="left"/>
      <w:pPr>
        <w:ind w:left="2880" w:hanging="360"/>
      </w:pPr>
      <w:rPr>
        <w:rFonts w:ascii="Symbol" w:hAnsi="Symbol" w:hint="default"/>
      </w:rPr>
    </w:lvl>
    <w:lvl w:ilvl="4" w:tplc="456CD3B6">
      <w:start w:val="1"/>
      <w:numFmt w:val="bullet"/>
      <w:lvlText w:val="o"/>
      <w:lvlJc w:val="left"/>
      <w:pPr>
        <w:ind w:left="3600" w:hanging="360"/>
      </w:pPr>
      <w:rPr>
        <w:rFonts w:ascii="Courier New" w:hAnsi="Courier New" w:cs="Times New Roman" w:hint="default"/>
      </w:rPr>
    </w:lvl>
    <w:lvl w:ilvl="5" w:tplc="6430F950">
      <w:start w:val="1"/>
      <w:numFmt w:val="bullet"/>
      <w:lvlText w:val=""/>
      <w:lvlJc w:val="left"/>
      <w:pPr>
        <w:ind w:left="4320" w:hanging="360"/>
      </w:pPr>
      <w:rPr>
        <w:rFonts w:ascii="Wingdings" w:hAnsi="Wingdings" w:hint="default"/>
      </w:rPr>
    </w:lvl>
    <w:lvl w:ilvl="6" w:tplc="05D89090">
      <w:start w:val="1"/>
      <w:numFmt w:val="bullet"/>
      <w:lvlText w:val=""/>
      <w:lvlJc w:val="left"/>
      <w:pPr>
        <w:ind w:left="5040" w:hanging="360"/>
      </w:pPr>
      <w:rPr>
        <w:rFonts w:ascii="Symbol" w:hAnsi="Symbol" w:hint="default"/>
      </w:rPr>
    </w:lvl>
    <w:lvl w:ilvl="7" w:tplc="82DA708A">
      <w:start w:val="1"/>
      <w:numFmt w:val="bullet"/>
      <w:lvlText w:val="o"/>
      <w:lvlJc w:val="left"/>
      <w:pPr>
        <w:ind w:left="5760" w:hanging="360"/>
      </w:pPr>
      <w:rPr>
        <w:rFonts w:ascii="Courier New" w:hAnsi="Courier New" w:cs="Times New Roman" w:hint="default"/>
      </w:rPr>
    </w:lvl>
    <w:lvl w:ilvl="8" w:tplc="F8520366">
      <w:start w:val="1"/>
      <w:numFmt w:val="bullet"/>
      <w:lvlText w:val=""/>
      <w:lvlJc w:val="left"/>
      <w:pPr>
        <w:ind w:left="6480" w:hanging="360"/>
      </w:pPr>
      <w:rPr>
        <w:rFonts w:ascii="Wingdings" w:hAnsi="Wingdings" w:hint="default"/>
      </w:rPr>
    </w:lvl>
  </w:abstractNum>
  <w:abstractNum w:abstractNumId="8" w15:restartNumberingAfterBreak="0">
    <w:nsid w:val="096D5D98"/>
    <w:multiLevelType w:val="hybridMultilevel"/>
    <w:tmpl w:val="833E43CE"/>
    <w:lvl w:ilvl="0" w:tplc="4434D4D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09A535FD"/>
    <w:multiLevelType w:val="hybridMultilevel"/>
    <w:tmpl w:val="E40E86A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0C9268FE"/>
    <w:multiLevelType w:val="hybridMultilevel"/>
    <w:tmpl w:val="E7E4C4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D8851A6"/>
    <w:multiLevelType w:val="hybridMultilevel"/>
    <w:tmpl w:val="64906B52"/>
    <w:lvl w:ilvl="0" w:tplc="BF0E359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0E7C704E"/>
    <w:multiLevelType w:val="hybridMultilevel"/>
    <w:tmpl w:val="52865B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F0D2B0B"/>
    <w:multiLevelType w:val="hybridMultilevel"/>
    <w:tmpl w:val="0AD6F81E"/>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4" w15:restartNumberingAfterBreak="0">
    <w:nsid w:val="0FD63211"/>
    <w:multiLevelType w:val="hybridMultilevel"/>
    <w:tmpl w:val="D9BCB6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E043147"/>
    <w:multiLevelType w:val="hybridMultilevel"/>
    <w:tmpl w:val="6D805DD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22BA0447"/>
    <w:multiLevelType w:val="hybridMultilevel"/>
    <w:tmpl w:val="8384D1A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4B62129"/>
    <w:multiLevelType w:val="hybridMultilevel"/>
    <w:tmpl w:val="C9649A66"/>
    <w:lvl w:ilvl="0" w:tplc="57D28B04">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2F296134"/>
    <w:multiLevelType w:val="hybridMultilevel"/>
    <w:tmpl w:val="822EAB0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9" w15:restartNumberingAfterBreak="0">
    <w:nsid w:val="31123888"/>
    <w:multiLevelType w:val="hybridMultilevel"/>
    <w:tmpl w:val="EB38625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3A9A6751"/>
    <w:multiLevelType w:val="hybridMultilevel"/>
    <w:tmpl w:val="E8849A90"/>
    <w:lvl w:ilvl="0" w:tplc="9034AC7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BDB121E"/>
    <w:multiLevelType w:val="hybridMultilevel"/>
    <w:tmpl w:val="60262E12"/>
    <w:lvl w:ilvl="0" w:tplc="1212C45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2" w15:restartNumberingAfterBreak="0">
    <w:nsid w:val="3D077276"/>
    <w:multiLevelType w:val="hybridMultilevel"/>
    <w:tmpl w:val="EF36857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40F8385A"/>
    <w:multiLevelType w:val="hybridMultilevel"/>
    <w:tmpl w:val="98CEC2C4"/>
    <w:lvl w:ilvl="0" w:tplc="F14A34E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420903E0"/>
    <w:multiLevelType w:val="hybridMultilevel"/>
    <w:tmpl w:val="8FCE4108"/>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45F75573"/>
    <w:multiLevelType w:val="hybridMultilevel"/>
    <w:tmpl w:val="CDCCA8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8C113A"/>
    <w:multiLevelType w:val="hybridMultilevel"/>
    <w:tmpl w:val="AA448D64"/>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4C09333E"/>
    <w:multiLevelType w:val="hybridMultilevel"/>
    <w:tmpl w:val="1C06890C"/>
    <w:lvl w:ilvl="0" w:tplc="BECC33F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4D9D4A5C"/>
    <w:multiLevelType w:val="hybridMultilevel"/>
    <w:tmpl w:val="EFF404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F06607E"/>
    <w:multiLevelType w:val="hybridMultilevel"/>
    <w:tmpl w:val="17FEAA0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0" w15:restartNumberingAfterBreak="0">
    <w:nsid w:val="50D962B0"/>
    <w:multiLevelType w:val="hybridMultilevel"/>
    <w:tmpl w:val="67DA89B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534A7E35"/>
    <w:multiLevelType w:val="hybridMultilevel"/>
    <w:tmpl w:val="FF702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5F67EC4"/>
    <w:multiLevelType w:val="hybridMultilevel"/>
    <w:tmpl w:val="90C0799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DF601B1"/>
    <w:multiLevelType w:val="hybridMultilevel"/>
    <w:tmpl w:val="E7DA2E0E"/>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4" w15:restartNumberingAfterBreak="0">
    <w:nsid w:val="5EA4104F"/>
    <w:multiLevelType w:val="hybridMultilevel"/>
    <w:tmpl w:val="9DF656D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5" w15:restartNumberingAfterBreak="0">
    <w:nsid w:val="68AF54EF"/>
    <w:multiLevelType w:val="hybridMultilevel"/>
    <w:tmpl w:val="49827A50"/>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6" w15:restartNumberingAfterBreak="0">
    <w:nsid w:val="6B7540EB"/>
    <w:multiLevelType w:val="hybridMultilevel"/>
    <w:tmpl w:val="69BCEAF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15:restartNumberingAfterBreak="0">
    <w:nsid w:val="77B35F4B"/>
    <w:multiLevelType w:val="hybridMultilevel"/>
    <w:tmpl w:val="383257B4"/>
    <w:lvl w:ilvl="0" w:tplc="04060001">
      <w:start w:val="1"/>
      <w:numFmt w:val="bullet"/>
      <w:lvlText w:val=""/>
      <w:lvlJc w:val="left"/>
      <w:pPr>
        <w:ind w:left="1496" w:hanging="360"/>
      </w:pPr>
      <w:rPr>
        <w:rFonts w:ascii="Symbol" w:hAnsi="Symbol" w:hint="default"/>
      </w:rPr>
    </w:lvl>
    <w:lvl w:ilvl="1" w:tplc="04060003" w:tentative="1">
      <w:start w:val="1"/>
      <w:numFmt w:val="bullet"/>
      <w:lvlText w:val="o"/>
      <w:lvlJc w:val="left"/>
      <w:pPr>
        <w:ind w:left="2216" w:hanging="360"/>
      </w:pPr>
      <w:rPr>
        <w:rFonts w:ascii="Courier New" w:hAnsi="Courier New" w:cs="Courier New" w:hint="default"/>
      </w:rPr>
    </w:lvl>
    <w:lvl w:ilvl="2" w:tplc="04060005" w:tentative="1">
      <w:start w:val="1"/>
      <w:numFmt w:val="bullet"/>
      <w:lvlText w:val=""/>
      <w:lvlJc w:val="left"/>
      <w:pPr>
        <w:ind w:left="2936" w:hanging="360"/>
      </w:pPr>
      <w:rPr>
        <w:rFonts w:ascii="Wingdings" w:hAnsi="Wingdings" w:hint="default"/>
      </w:rPr>
    </w:lvl>
    <w:lvl w:ilvl="3" w:tplc="04060001" w:tentative="1">
      <w:start w:val="1"/>
      <w:numFmt w:val="bullet"/>
      <w:lvlText w:val=""/>
      <w:lvlJc w:val="left"/>
      <w:pPr>
        <w:ind w:left="3656" w:hanging="360"/>
      </w:pPr>
      <w:rPr>
        <w:rFonts w:ascii="Symbol" w:hAnsi="Symbol" w:hint="default"/>
      </w:rPr>
    </w:lvl>
    <w:lvl w:ilvl="4" w:tplc="04060003" w:tentative="1">
      <w:start w:val="1"/>
      <w:numFmt w:val="bullet"/>
      <w:lvlText w:val="o"/>
      <w:lvlJc w:val="left"/>
      <w:pPr>
        <w:ind w:left="4376" w:hanging="360"/>
      </w:pPr>
      <w:rPr>
        <w:rFonts w:ascii="Courier New" w:hAnsi="Courier New" w:cs="Courier New" w:hint="default"/>
      </w:rPr>
    </w:lvl>
    <w:lvl w:ilvl="5" w:tplc="04060005" w:tentative="1">
      <w:start w:val="1"/>
      <w:numFmt w:val="bullet"/>
      <w:lvlText w:val=""/>
      <w:lvlJc w:val="left"/>
      <w:pPr>
        <w:ind w:left="5096" w:hanging="360"/>
      </w:pPr>
      <w:rPr>
        <w:rFonts w:ascii="Wingdings" w:hAnsi="Wingdings" w:hint="default"/>
      </w:rPr>
    </w:lvl>
    <w:lvl w:ilvl="6" w:tplc="04060001" w:tentative="1">
      <w:start w:val="1"/>
      <w:numFmt w:val="bullet"/>
      <w:lvlText w:val=""/>
      <w:lvlJc w:val="left"/>
      <w:pPr>
        <w:ind w:left="5816" w:hanging="360"/>
      </w:pPr>
      <w:rPr>
        <w:rFonts w:ascii="Symbol" w:hAnsi="Symbol" w:hint="default"/>
      </w:rPr>
    </w:lvl>
    <w:lvl w:ilvl="7" w:tplc="04060003" w:tentative="1">
      <w:start w:val="1"/>
      <w:numFmt w:val="bullet"/>
      <w:lvlText w:val="o"/>
      <w:lvlJc w:val="left"/>
      <w:pPr>
        <w:ind w:left="6536" w:hanging="360"/>
      </w:pPr>
      <w:rPr>
        <w:rFonts w:ascii="Courier New" w:hAnsi="Courier New" w:cs="Courier New" w:hint="default"/>
      </w:rPr>
    </w:lvl>
    <w:lvl w:ilvl="8" w:tplc="04060005" w:tentative="1">
      <w:start w:val="1"/>
      <w:numFmt w:val="bullet"/>
      <w:lvlText w:val=""/>
      <w:lvlJc w:val="left"/>
      <w:pPr>
        <w:ind w:left="7256" w:hanging="360"/>
      </w:pPr>
      <w:rPr>
        <w:rFonts w:ascii="Wingdings" w:hAnsi="Wingdings" w:hint="default"/>
      </w:rPr>
    </w:lvl>
  </w:abstractNum>
  <w:abstractNum w:abstractNumId="38" w15:restartNumberingAfterBreak="0">
    <w:nsid w:val="78482AE0"/>
    <w:multiLevelType w:val="hybridMultilevel"/>
    <w:tmpl w:val="1ECE191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9" w15:restartNumberingAfterBreak="0">
    <w:nsid w:val="79DB15E6"/>
    <w:multiLevelType w:val="hybridMultilevel"/>
    <w:tmpl w:val="9FCE2522"/>
    <w:lvl w:ilvl="0" w:tplc="0406000F">
      <w:start w:val="1"/>
      <w:numFmt w:val="decimal"/>
      <w:lvlText w:val="%1."/>
      <w:lvlJc w:val="left"/>
      <w:pPr>
        <w:ind w:left="720" w:hanging="360"/>
      </w:pPr>
    </w:lvl>
    <w:lvl w:ilvl="1" w:tplc="0406000F">
      <w:start w:val="1"/>
      <w:numFmt w:val="decimal"/>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0" w15:restartNumberingAfterBreak="0">
    <w:nsid w:val="7AA01C6E"/>
    <w:multiLevelType w:val="hybridMultilevel"/>
    <w:tmpl w:val="B6FA05D2"/>
    <w:lvl w:ilvl="0" w:tplc="36E8AE4C">
      <w:start w:val="2"/>
      <w:numFmt w:val="bullet"/>
      <w:lvlText w:val="-"/>
      <w:lvlJc w:val="left"/>
      <w:pPr>
        <w:ind w:left="2138" w:hanging="360"/>
      </w:pPr>
      <w:rPr>
        <w:rFonts w:ascii="Calibri" w:eastAsiaTheme="minorHAnsi" w:hAnsi="Calibri" w:cs="Calibri" w:hint="default"/>
      </w:rPr>
    </w:lvl>
    <w:lvl w:ilvl="1" w:tplc="04060003" w:tentative="1">
      <w:start w:val="1"/>
      <w:numFmt w:val="bullet"/>
      <w:lvlText w:val="o"/>
      <w:lvlJc w:val="left"/>
      <w:pPr>
        <w:ind w:left="2858" w:hanging="360"/>
      </w:pPr>
      <w:rPr>
        <w:rFonts w:ascii="Courier New" w:hAnsi="Courier New" w:cs="Courier New" w:hint="default"/>
      </w:rPr>
    </w:lvl>
    <w:lvl w:ilvl="2" w:tplc="04060005" w:tentative="1">
      <w:start w:val="1"/>
      <w:numFmt w:val="bullet"/>
      <w:lvlText w:val=""/>
      <w:lvlJc w:val="left"/>
      <w:pPr>
        <w:ind w:left="3578" w:hanging="360"/>
      </w:pPr>
      <w:rPr>
        <w:rFonts w:ascii="Wingdings" w:hAnsi="Wingdings" w:hint="default"/>
      </w:rPr>
    </w:lvl>
    <w:lvl w:ilvl="3" w:tplc="04060001" w:tentative="1">
      <w:start w:val="1"/>
      <w:numFmt w:val="bullet"/>
      <w:lvlText w:val=""/>
      <w:lvlJc w:val="left"/>
      <w:pPr>
        <w:ind w:left="4298" w:hanging="360"/>
      </w:pPr>
      <w:rPr>
        <w:rFonts w:ascii="Symbol" w:hAnsi="Symbol" w:hint="default"/>
      </w:rPr>
    </w:lvl>
    <w:lvl w:ilvl="4" w:tplc="04060003" w:tentative="1">
      <w:start w:val="1"/>
      <w:numFmt w:val="bullet"/>
      <w:lvlText w:val="o"/>
      <w:lvlJc w:val="left"/>
      <w:pPr>
        <w:ind w:left="5018" w:hanging="360"/>
      </w:pPr>
      <w:rPr>
        <w:rFonts w:ascii="Courier New" w:hAnsi="Courier New" w:cs="Courier New" w:hint="default"/>
      </w:rPr>
    </w:lvl>
    <w:lvl w:ilvl="5" w:tplc="04060005" w:tentative="1">
      <w:start w:val="1"/>
      <w:numFmt w:val="bullet"/>
      <w:lvlText w:val=""/>
      <w:lvlJc w:val="left"/>
      <w:pPr>
        <w:ind w:left="5738" w:hanging="360"/>
      </w:pPr>
      <w:rPr>
        <w:rFonts w:ascii="Wingdings" w:hAnsi="Wingdings" w:hint="default"/>
      </w:rPr>
    </w:lvl>
    <w:lvl w:ilvl="6" w:tplc="04060001" w:tentative="1">
      <w:start w:val="1"/>
      <w:numFmt w:val="bullet"/>
      <w:lvlText w:val=""/>
      <w:lvlJc w:val="left"/>
      <w:pPr>
        <w:ind w:left="6458" w:hanging="360"/>
      </w:pPr>
      <w:rPr>
        <w:rFonts w:ascii="Symbol" w:hAnsi="Symbol" w:hint="default"/>
      </w:rPr>
    </w:lvl>
    <w:lvl w:ilvl="7" w:tplc="04060003" w:tentative="1">
      <w:start w:val="1"/>
      <w:numFmt w:val="bullet"/>
      <w:lvlText w:val="o"/>
      <w:lvlJc w:val="left"/>
      <w:pPr>
        <w:ind w:left="7178" w:hanging="360"/>
      </w:pPr>
      <w:rPr>
        <w:rFonts w:ascii="Courier New" w:hAnsi="Courier New" w:cs="Courier New" w:hint="default"/>
      </w:rPr>
    </w:lvl>
    <w:lvl w:ilvl="8" w:tplc="04060005" w:tentative="1">
      <w:start w:val="1"/>
      <w:numFmt w:val="bullet"/>
      <w:lvlText w:val=""/>
      <w:lvlJc w:val="left"/>
      <w:pPr>
        <w:ind w:left="7898" w:hanging="360"/>
      </w:pPr>
      <w:rPr>
        <w:rFonts w:ascii="Wingdings" w:hAnsi="Wingdings" w:hint="default"/>
      </w:rPr>
    </w:lvl>
  </w:abstractNum>
  <w:abstractNum w:abstractNumId="41" w15:restartNumberingAfterBreak="0">
    <w:nsid w:val="7E512D0D"/>
    <w:multiLevelType w:val="hybridMultilevel"/>
    <w:tmpl w:val="231414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17"/>
  </w:num>
  <w:num w:numId="4">
    <w:abstractNumId w:val="21"/>
  </w:num>
  <w:num w:numId="5">
    <w:abstractNumId w:val="23"/>
  </w:num>
  <w:num w:numId="6">
    <w:abstractNumId w:val="20"/>
  </w:num>
  <w:num w:numId="7">
    <w:abstractNumId w:val="7"/>
  </w:num>
  <w:num w:numId="8">
    <w:abstractNumId w:val="33"/>
  </w:num>
  <w:num w:numId="9">
    <w:abstractNumId w:val="38"/>
  </w:num>
  <w:num w:numId="10">
    <w:abstractNumId w:val="16"/>
  </w:num>
  <w:num w:numId="11">
    <w:abstractNumId w:val="28"/>
  </w:num>
  <w:num w:numId="12">
    <w:abstractNumId w:val="6"/>
  </w:num>
  <w:num w:numId="13">
    <w:abstractNumId w:val="33"/>
  </w:num>
  <w:num w:numId="14">
    <w:abstractNumId w:val="13"/>
  </w:num>
  <w:num w:numId="15">
    <w:abstractNumId w:val="19"/>
  </w:num>
  <w:num w:numId="16">
    <w:abstractNumId w:val="36"/>
  </w:num>
  <w:num w:numId="17">
    <w:abstractNumId w:val="4"/>
  </w:num>
  <w:num w:numId="18">
    <w:abstractNumId w:val="1"/>
  </w:num>
  <w:num w:numId="19">
    <w:abstractNumId w:val="35"/>
  </w:num>
  <w:num w:numId="20">
    <w:abstractNumId w:val="26"/>
  </w:num>
  <w:num w:numId="21">
    <w:abstractNumId w:val="24"/>
  </w:num>
  <w:num w:numId="22">
    <w:abstractNumId w:val="34"/>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40"/>
  </w:num>
  <w:num w:numId="27">
    <w:abstractNumId w:val="9"/>
  </w:num>
  <w:num w:numId="28">
    <w:abstractNumId w:val="22"/>
  </w:num>
  <w:num w:numId="29">
    <w:abstractNumId w:val="8"/>
  </w:num>
  <w:num w:numId="30">
    <w:abstractNumId w:val="0"/>
  </w:num>
  <w:num w:numId="31">
    <w:abstractNumId w:val="29"/>
  </w:num>
  <w:num w:numId="32">
    <w:abstractNumId w:val="27"/>
  </w:num>
  <w:num w:numId="33">
    <w:abstractNumId w:val="14"/>
  </w:num>
  <w:num w:numId="34">
    <w:abstractNumId w:val="32"/>
  </w:num>
  <w:num w:numId="35">
    <w:abstractNumId w:val="15"/>
  </w:num>
  <w:num w:numId="36">
    <w:abstractNumId w:val="12"/>
  </w:num>
  <w:num w:numId="37">
    <w:abstractNumId w:val="37"/>
  </w:num>
  <w:num w:numId="38">
    <w:abstractNumId w:val="5"/>
  </w:num>
  <w:num w:numId="39">
    <w:abstractNumId w:val="30"/>
  </w:num>
  <w:num w:numId="40">
    <w:abstractNumId w:val="25"/>
  </w:num>
  <w:num w:numId="41">
    <w:abstractNumId w:val="41"/>
  </w:num>
  <w:num w:numId="42">
    <w:abstractNumId w:val="3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F2"/>
    <w:rsid w:val="000033DF"/>
    <w:rsid w:val="00007407"/>
    <w:rsid w:val="00007B16"/>
    <w:rsid w:val="0001000D"/>
    <w:rsid w:val="00016C82"/>
    <w:rsid w:val="00021999"/>
    <w:rsid w:val="00033184"/>
    <w:rsid w:val="00036DCA"/>
    <w:rsid w:val="000409BC"/>
    <w:rsid w:val="00041C2E"/>
    <w:rsid w:val="00057082"/>
    <w:rsid w:val="00064450"/>
    <w:rsid w:val="0006687D"/>
    <w:rsid w:val="000669A7"/>
    <w:rsid w:val="00072B49"/>
    <w:rsid w:val="00073D47"/>
    <w:rsid w:val="000807C7"/>
    <w:rsid w:val="00095634"/>
    <w:rsid w:val="000969D7"/>
    <w:rsid w:val="00096C38"/>
    <w:rsid w:val="000A182A"/>
    <w:rsid w:val="000B28B9"/>
    <w:rsid w:val="000B4558"/>
    <w:rsid w:val="000B582F"/>
    <w:rsid w:val="000B6591"/>
    <w:rsid w:val="000C547A"/>
    <w:rsid w:val="000C6EF5"/>
    <w:rsid w:val="000E5080"/>
    <w:rsid w:val="00100A09"/>
    <w:rsid w:val="001012F2"/>
    <w:rsid w:val="00104AF0"/>
    <w:rsid w:val="00105DA2"/>
    <w:rsid w:val="00107149"/>
    <w:rsid w:val="00110312"/>
    <w:rsid w:val="00110324"/>
    <w:rsid w:val="00112380"/>
    <w:rsid w:val="001124D6"/>
    <w:rsid w:val="0011469C"/>
    <w:rsid w:val="001150BF"/>
    <w:rsid w:val="00120BF5"/>
    <w:rsid w:val="00127742"/>
    <w:rsid w:val="00132029"/>
    <w:rsid w:val="00140B76"/>
    <w:rsid w:val="00142FCE"/>
    <w:rsid w:val="001473A0"/>
    <w:rsid w:val="00147F34"/>
    <w:rsid w:val="0015139D"/>
    <w:rsid w:val="00164932"/>
    <w:rsid w:val="00171A09"/>
    <w:rsid w:val="00172662"/>
    <w:rsid w:val="001762BE"/>
    <w:rsid w:val="00177CEB"/>
    <w:rsid w:val="00181A3A"/>
    <w:rsid w:val="00191F9B"/>
    <w:rsid w:val="001928F7"/>
    <w:rsid w:val="001949CC"/>
    <w:rsid w:val="001A1746"/>
    <w:rsid w:val="001A55FA"/>
    <w:rsid w:val="001A5F19"/>
    <w:rsid w:val="001A645A"/>
    <w:rsid w:val="001A649A"/>
    <w:rsid w:val="001A6888"/>
    <w:rsid w:val="001A74D7"/>
    <w:rsid w:val="001B36A2"/>
    <w:rsid w:val="001B7B13"/>
    <w:rsid w:val="001C2E6E"/>
    <w:rsid w:val="001C7709"/>
    <w:rsid w:val="001D0A7F"/>
    <w:rsid w:val="001D162C"/>
    <w:rsid w:val="001D46B9"/>
    <w:rsid w:val="001D51D3"/>
    <w:rsid w:val="001E0203"/>
    <w:rsid w:val="001E1CD2"/>
    <w:rsid w:val="001E1FA3"/>
    <w:rsid w:val="001E4AFF"/>
    <w:rsid w:val="001F0F29"/>
    <w:rsid w:val="001F2F3F"/>
    <w:rsid w:val="001F47DB"/>
    <w:rsid w:val="001F4E2F"/>
    <w:rsid w:val="001F57C1"/>
    <w:rsid w:val="001F71C6"/>
    <w:rsid w:val="00200419"/>
    <w:rsid w:val="00200F33"/>
    <w:rsid w:val="002118E2"/>
    <w:rsid w:val="0021257F"/>
    <w:rsid w:val="0022280E"/>
    <w:rsid w:val="00227A37"/>
    <w:rsid w:val="002333D1"/>
    <w:rsid w:val="0023502F"/>
    <w:rsid w:val="002400B3"/>
    <w:rsid w:val="00241F57"/>
    <w:rsid w:val="00251E77"/>
    <w:rsid w:val="00255541"/>
    <w:rsid w:val="00261509"/>
    <w:rsid w:val="00273EC6"/>
    <w:rsid w:val="0027447E"/>
    <w:rsid w:val="00284AF9"/>
    <w:rsid w:val="00294136"/>
    <w:rsid w:val="0029445B"/>
    <w:rsid w:val="00297DC0"/>
    <w:rsid w:val="002A3FBE"/>
    <w:rsid w:val="002A6AF5"/>
    <w:rsid w:val="002C340A"/>
    <w:rsid w:val="002C6BFD"/>
    <w:rsid w:val="002D1D50"/>
    <w:rsid w:val="002D2597"/>
    <w:rsid w:val="002F64A7"/>
    <w:rsid w:val="003120DD"/>
    <w:rsid w:val="00312157"/>
    <w:rsid w:val="003317EB"/>
    <w:rsid w:val="00332545"/>
    <w:rsid w:val="003422C4"/>
    <w:rsid w:val="0034258C"/>
    <w:rsid w:val="00345C26"/>
    <w:rsid w:val="00350F91"/>
    <w:rsid w:val="0035153A"/>
    <w:rsid w:val="0035449F"/>
    <w:rsid w:val="00356CC6"/>
    <w:rsid w:val="003601D3"/>
    <w:rsid w:val="00374EC8"/>
    <w:rsid w:val="003754FD"/>
    <w:rsid w:val="0037594A"/>
    <w:rsid w:val="00386645"/>
    <w:rsid w:val="003A15C4"/>
    <w:rsid w:val="003A6BBE"/>
    <w:rsid w:val="003C0CD1"/>
    <w:rsid w:val="003C345A"/>
    <w:rsid w:val="003C5EF9"/>
    <w:rsid w:val="003E250F"/>
    <w:rsid w:val="003E76BA"/>
    <w:rsid w:val="003E7E90"/>
    <w:rsid w:val="003F07CD"/>
    <w:rsid w:val="0040358D"/>
    <w:rsid w:val="0040460A"/>
    <w:rsid w:val="004058FB"/>
    <w:rsid w:val="004123AD"/>
    <w:rsid w:val="00413E85"/>
    <w:rsid w:val="00414FEE"/>
    <w:rsid w:val="0043689E"/>
    <w:rsid w:val="00436FF8"/>
    <w:rsid w:val="0044043F"/>
    <w:rsid w:val="00453E2D"/>
    <w:rsid w:val="00454D2E"/>
    <w:rsid w:val="0045732B"/>
    <w:rsid w:val="004575B0"/>
    <w:rsid w:val="00462FED"/>
    <w:rsid w:val="004730FF"/>
    <w:rsid w:val="00473CD7"/>
    <w:rsid w:val="00474C96"/>
    <w:rsid w:val="00481179"/>
    <w:rsid w:val="0048213A"/>
    <w:rsid w:val="0049561C"/>
    <w:rsid w:val="00497359"/>
    <w:rsid w:val="004A2701"/>
    <w:rsid w:val="004A4722"/>
    <w:rsid w:val="004A562F"/>
    <w:rsid w:val="004A6070"/>
    <w:rsid w:val="004A795D"/>
    <w:rsid w:val="004C2244"/>
    <w:rsid w:val="004D0A37"/>
    <w:rsid w:val="004E6895"/>
    <w:rsid w:val="004F0471"/>
    <w:rsid w:val="004F0677"/>
    <w:rsid w:val="004F08EC"/>
    <w:rsid w:val="004F160A"/>
    <w:rsid w:val="004F7A97"/>
    <w:rsid w:val="00503185"/>
    <w:rsid w:val="00503F67"/>
    <w:rsid w:val="005051B1"/>
    <w:rsid w:val="00506FD5"/>
    <w:rsid w:val="00507B69"/>
    <w:rsid w:val="00514971"/>
    <w:rsid w:val="00516963"/>
    <w:rsid w:val="005222BA"/>
    <w:rsid w:val="0052373E"/>
    <w:rsid w:val="005334E3"/>
    <w:rsid w:val="005340D3"/>
    <w:rsid w:val="005376A1"/>
    <w:rsid w:val="0054393F"/>
    <w:rsid w:val="0055013C"/>
    <w:rsid w:val="00555F67"/>
    <w:rsid w:val="0056363B"/>
    <w:rsid w:val="00563AA0"/>
    <w:rsid w:val="005644D1"/>
    <w:rsid w:val="005754BA"/>
    <w:rsid w:val="00575B27"/>
    <w:rsid w:val="00581E1A"/>
    <w:rsid w:val="00582D8B"/>
    <w:rsid w:val="00583DE4"/>
    <w:rsid w:val="00583F2E"/>
    <w:rsid w:val="00586B2E"/>
    <w:rsid w:val="00594C3D"/>
    <w:rsid w:val="005A1480"/>
    <w:rsid w:val="005A4F92"/>
    <w:rsid w:val="005B5E80"/>
    <w:rsid w:val="005C1C99"/>
    <w:rsid w:val="005E53EF"/>
    <w:rsid w:val="005E5F52"/>
    <w:rsid w:val="005F0228"/>
    <w:rsid w:val="005F297B"/>
    <w:rsid w:val="005F29AE"/>
    <w:rsid w:val="005F55C9"/>
    <w:rsid w:val="00601ED1"/>
    <w:rsid w:val="00603195"/>
    <w:rsid w:val="00606CB6"/>
    <w:rsid w:val="00620100"/>
    <w:rsid w:val="0063004A"/>
    <w:rsid w:val="00633ACF"/>
    <w:rsid w:val="00635F79"/>
    <w:rsid w:val="00642F8F"/>
    <w:rsid w:val="00647AD6"/>
    <w:rsid w:val="00647C33"/>
    <w:rsid w:val="0066130A"/>
    <w:rsid w:val="006673CB"/>
    <w:rsid w:val="00671B24"/>
    <w:rsid w:val="00674F2A"/>
    <w:rsid w:val="0067629A"/>
    <w:rsid w:val="00681258"/>
    <w:rsid w:val="006829D6"/>
    <w:rsid w:val="006871CA"/>
    <w:rsid w:val="00690C4D"/>
    <w:rsid w:val="00697F4D"/>
    <w:rsid w:val="006A459E"/>
    <w:rsid w:val="006A58ED"/>
    <w:rsid w:val="006B0DC5"/>
    <w:rsid w:val="006B2735"/>
    <w:rsid w:val="006B2BB8"/>
    <w:rsid w:val="006B3A4A"/>
    <w:rsid w:val="006C2661"/>
    <w:rsid w:val="006C3988"/>
    <w:rsid w:val="00700BB6"/>
    <w:rsid w:val="0070573A"/>
    <w:rsid w:val="007110EF"/>
    <w:rsid w:val="0071458A"/>
    <w:rsid w:val="00721DF2"/>
    <w:rsid w:val="00726B6F"/>
    <w:rsid w:val="00741C0E"/>
    <w:rsid w:val="00751345"/>
    <w:rsid w:val="007534EE"/>
    <w:rsid w:val="0075641F"/>
    <w:rsid w:val="0076290C"/>
    <w:rsid w:val="00765AC2"/>
    <w:rsid w:val="00774F9B"/>
    <w:rsid w:val="00776C06"/>
    <w:rsid w:val="00785501"/>
    <w:rsid w:val="00792A16"/>
    <w:rsid w:val="007954D7"/>
    <w:rsid w:val="007A0CAD"/>
    <w:rsid w:val="007A1070"/>
    <w:rsid w:val="007A1E6B"/>
    <w:rsid w:val="007B16B6"/>
    <w:rsid w:val="007C26EF"/>
    <w:rsid w:val="007C5DEE"/>
    <w:rsid w:val="007D03B4"/>
    <w:rsid w:val="007D1B32"/>
    <w:rsid w:val="007D333E"/>
    <w:rsid w:val="007E506D"/>
    <w:rsid w:val="007F2623"/>
    <w:rsid w:val="007F2CA3"/>
    <w:rsid w:val="00800D5B"/>
    <w:rsid w:val="00804526"/>
    <w:rsid w:val="0080558B"/>
    <w:rsid w:val="00806AFD"/>
    <w:rsid w:val="00807BCD"/>
    <w:rsid w:val="0082583F"/>
    <w:rsid w:val="008311B1"/>
    <w:rsid w:val="00831974"/>
    <w:rsid w:val="00835010"/>
    <w:rsid w:val="008352F6"/>
    <w:rsid w:val="00842F7D"/>
    <w:rsid w:val="00844EAA"/>
    <w:rsid w:val="00846F03"/>
    <w:rsid w:val="0084765F"/>
    <w:rsid w:val="0085041E"/>
    <w:rsid w:val="0086289D"/>
    <w:rsid w:val="008670E0"/>
    <w:rsid w:val="008675A3"/>
    <w:rsid w:val="008865FB"/>
    <w:rsid w:val="008A0106"/>
    <w:rsid w:val="008A0205"/>
    <w:rsid w:val="008A1F79"/>
    <w:rsid w:val="008A4765"/>
    <w:rsid w:val="008A7122"/>
    <w:rsid w:val="008B2BF7"/>
    <w:rsid w:val="008B636F"/>
    <w:rsid w:val="008C1734"/>
    <w:rsid w:val="008C4474"/>
    <w:rsid w:val="008C578B"/>
    <w:rsid w:val="008C6508"/>
    <w:rsid w:val="008C6986"/>
    <w:rsid w:val="008C7EFA"/>
    <w:rsid w:val="008D4E52"/>
    <w:rsid w:val="008D593C"/>
    <w:rsid w:val="008E1DBB"/>
    <w:rsid w:val="008F1CEE"/>
    <w:rsid w:val="008F1ECA"/>
    <w:rsid w:val="008F4BEA"/>
    <w:rsid w:val="009025A1"/>
    <w:rsid w:val="009040B3"/>
    <w:rsid w:val="00905BEB"/>
    <w:rsid w:val="00906E05"/>
    <w:rsid w:val="0092398D"/>
    <w:rsid w:val="00932B73"/>
    <w:rsid w:val="0094039C"/>
    <w:rsid w:val="00942EA0"/>
    <w:rsid w:val="009452AD"/>
    <w:rsid w:val="00945B0F"/>
    <w:rsid w:val="00954B48"/>
    <w:rsid w:val="00955A23"/>
    <w:rsid w:val="009674DD"/>
    <w:rsid w:val="00973E91"/>
    <w:rsid w:val="00975C5F"/>
    <w:rsid w:val="00980888"/>
    <w:rsid w:val="00994094"/>
    <w:rsid w:val="009A1AF3"/>
    <w:rsid w:val="009B4562"/>
    <w:rsid w:val="009B6A5C"/>
    <w:rsid w:val="009C0D29"/>
    <w:rsid w:val="009C0DBC"/>
    <w:rsid w:val="009C31A1"/>
    <w:rsid w:val="009C4512"/>
    <w:rsid w:val="009D0865"/>
    <w:rsid w:val="009D1DFC"/>
    <w:rsid w:val="009D26FD"/>
    <w:rsid w:val="009D27B4"/>
    <w:rsid w:val="009D5997"/>
    <w:rsid w:val="009D5B6C"/>
    <w:rsid w:val="009D659E"/>
    <w:rsid w:val="009E1410"/>
    <w:rsid w:val="009E3BA1"/>
    <w:rsid w:val="00A02E9F"/>
    <w:rsid w:val="00A07022"/>
    <w:rsid w:val="00A10C1E"/>
    <w:rsid w:val="00A13F5D"/>
    <w:rsid w:val="00A15B78"/>
    <w:rsid w:val="00A17431"/>
    <w:rsid w:val="00A217B2"/>
    <w:rsid w:val="00A25E13"/>
    <w:rsid w:val="00A363A0"/>
    <w:rsid w:val="00A55671"/>
    <w:rsid w:val="00A61621"/>
    <w:rsid w:val="00A67C8B"/>
    <w:rsid w:val="00A67FF3"/>
    <w:rsid w:val="00A81DFD"/>
    <w:rsid w:val="00A90CB0"/>
    <w:rsid w:val="00A91D12"/>
    <w:rsid w:val="00A94061"/>
    <w:rsid w:val="00A96E27"/>
    <w:rsid w:val="00AA79D2"/>
    <w:rsid w:val="00AB17B5"/>
    <w:rsid w:val="00AB3142"/>
    <w:rsid w:val="00AD0611"/>
    <w:rsid w:val="00AD085D"/>
    <w:rsid w:val="00AD10EE"/>
    <w:rsid w:val="00AE5CDA"/>
    <w:rsid w:val="00AF08D3"/>
    <w:rsid w:val="00AF158F"/>
    <w:rsid w:val="00AF3259"/>
    <w:rsid w:val="00B127F7"/>
    <w:rsid w:val="00B14537"/>
    <w:rsid w:val="00B14A96"/>
    <w:rsid w:val="00B14CF0"/>
    <w:rsid w:val="00B175BD"/>
    <w:rsid w:val="00B22392"/>
    <w:rsid w:val="00B3415F"/>
    <w:rsid w:val="00B43BD5"/>
    <w:rsid w:val="00B54099"/>
    <w:rsid w:val="00B67954"/>
    <w:rsid w:val="00B67A4E"/>
    <w:rsid w:val="00B7401F"/>
    <w:rsid w:val="00B82B68"/>
    <w:rsid w:val="00B82C6E"/>
    <w:rsid w:val="00B87B41"/>
    <w:rsid w:val="00BA2A8B"/>
    <w:rsid w:val="00BA30D7"/>
    <w:rsid w:val="00BA390A"/>
    <w:rsid w:val="00BA51C0"/>
    <w:rsid w:val="00BB1433"/>
    <w:rsid w:val="00BC3C18"/>
    <w:rsid w:val="00BC5E83"/>
    <w:rsid w:val="00BC6E45"/>
    <w:rsid w:val="00BD7B32"/>
    <w:rsid w:val="00BE0D88"/>
    <w:rsid w:val="00BE6807"/>
    <w:rsid w:val="00BF001A"/>
    <w:rsid w:val="00C01735"/>
    <w:rsid w:val="00C025CF"/>
    <w:rsid w:val="00C06808"/>
    <w:rsid w:val="00C166CC"/>
    <w:rsid w:val="00C172D7"/>
    <w:rsid w:val="00C22D36"/>
    <w:rsid w:val="00C23DD1"/>
    <w:rsid w:val="00C24138"/>
    <w:rsid w:val="00C27982"/>
    <w:rsid w:val="00C27CCD"/>
    <w:rsid w:val="00C27D30"/>
    <w:rsid w:val="00C4627A"/>
    <w:rsid w:val="00C53FAC"/>
    <w:rsid w:val="00C567F0"/>
    <w:rsid w:val="00C638FE"/>
    <w:rsid w:val="00C755E4"/>
    <w:rsid w:val="00C829F5"/>
    <w:rsid w:val="00C94ED9"/>
    <w:rsid w:val="00CB01D4"/>
    <w:rsid w:val="00CB436A"/>
    <w:rsid w:val="00CC362F"/>
    <w:rsid w:val="00CC533C"/>
    <w:rsid w:val="00CC75F8"/>
    <w:rsid w:val="00CC77FE"/>
    <w:rsid w:val="00CD0689"/>
    <w:rsid w:val="00CD5AD6"/>
    <w:rsid w:val="00CD7A00"/>
    <w:rsid w:val="00CE48B9"/>
    <w:rsid w:val="00CF4ED4"/>
    <w:rsid w:val="00CF7962"/>
    <w:rsid w:val="00D00509"/>
    <w:rsid w:val="00D013DB"/>
    <w:rsid w:val="00D079E0"/>
    <w:rsid w:val="00D12A4F"/>
    <w:rsid w:val="00D1792B"/>
    <w:rsid w:val="00D17CB2"/>
    <w:rsid w:val="00D3108B"/>
    <w:rsid w:val="00D35237"/>
    <w:rsid w:val="00D400B6"/>
    <w:rsid w:val="00D449CB"/>
    <w:rsid w:val="00D55917"/>
    <w:rsid w:val="00D56BB0"/>
    <w:rsid w:val="00D66A4F"/>
    <w:rsid w:val="00D73265"/>
    <w:rsid w:val="00D74D59"/>
    <w:rsid w:val="00D76134"/>
    <w:rsid w:val="00D77EA1"/>
    <w:rsid w:val="00D80261"/>
    <w:rsid w:val="00D82FCC"/>
    <w:rsid w:val="00D83F56"/>
    <w:rsid w:val="00D9136E"/>
    <w:rsid w:val="00D9306D"/>
    <w:rsid w:val="00D93E62"/>
    <w:rsid w:val="00D974D1"/>
    <w:rsid w:val="00DA05D2"/>
    <w:rsid w:val="00DC3D1A"/>
    <w:rsid w:val="00DC5BD9"/>
    <w:rsid w:val="00DD2C6B"/>
    <w:rsid w:val="00DD58CC"/>
    <w:rsid w:val="00DE43B2"/>
    <w:rsid w:val="00DF682F"/>
    <w:rsid w:val="00E049D6"/>
    <w:rsid w:val="00E05587"/>
    <w:rsid w:val="00E12C55"/>
    <w:rsid w:val="00E1496C"/>
    <w:rsid w:val="00E23FF2"/>
    <w:rsid w:val="00E24BF9"/>
    <w:rsid w:val="00E346BB"/>
    <w:rsid w:val="00E46324"/>
    <w:rsid w:val="00E47710"/>
    <w:rsid w:val="00E52D70"/>
    <w:rsid w:val="00E54459"/>
    <w:rsid w:val="00E563F5"/>
    <w:rsid w:val="00E6627B"/>
    <w:rsid w:val="00E71906"/>
    <w:rsid w:val="00E766AD"/>
    <w:rsid w:val="00E80312"/>
    <w:rsid w:val="00E87265"/>
    <w:rsid w:val="00E9319A"/>
    <w:rsid w:val="00E93B2F"/>
    <w:rsid w:val="00E97D57"/>
    <w:rsid w:val="00EA374C"/>
    <w:rsid w:val="00EA6D46"/>
    <w:rsid w:val="00EB2105"/>
    <w:rsid w:val="00EB2F37"/>
    <w:rsid w:val="00EB4EA1"/>
    <w:rsid w:val="00EB7AD5"/>
    <w:rsid w:val="00EC4D4D"/>
    <w:rsid w:val="00ED025E"/>
    <w:rsid w:val="00ED23CB"/>
    <w:rsid w:val="00EE09B1"/>
    <w:rsid w:val="00EE33EC"/>
    <w:rsid w:val="00EE7A60"/>
    <w:rsid w:val="00EF19DF"/>
    <w:rsid w:val="00EF50A2"/>
    <w:rsid w:val="00EF64BB"/>
    <w:rsid w:val="00F0219A"/>
    <w:rsid w:val="00F03879"/>
    <w:rsid w:val="00F12FF1"/>
    <w:rsid w:val="00F138DD"/>
    <w:rsid w:val="00F13C89"/>
    <w:rsid w:val="00F1409E"/>
    <w:rsid w:val="00F152AE"/>
    <w:rsid w:val="00F17CE3"/>
    <w:rsid w:val="00F22337"/>
    <w:rsid w:val="00F265A6"/>
    <w:rsid w:val="00F27B9C"/>
    <w:rsid w:val="00F3036D"/>
    <w:rsid w:val="00F313F1"/>
    <w:rsid w:val="00F403D4"/>
    <w:rsid w:val="00F44B0C"/>
    <w:rsid w:val="00F5762A"/>
    <w:rsid w:val="00F640DC"/>
    <w:rsid w:val="00F64556"/>
    <w:rsid w:val="00F73E7A"/>
    <w:rsid w:val="00F76E7E"/>
    <w:rsid w:val="00F8573C"/>
    <w:rsid w:val="00F858AB"/>
    <w:rsid w:val="00F901E5"/>
    <w:rsid w:val="00F902BE"/>
    <w:rsid w:val="00F92DEC"/>
    <w:rsid w:val="00F93699"/>
    <w:rsid w:val="00FA28CD"/>
    <w:rsid w:val="00FA2D02"/>
    <w:rsid w:val="00FB4C01"/>
    <w:rsid w:val="00FC3CC5"/>
    <w:rsid w:val="00FE018E"/>
    <w:rsid w:val="00FE0345"/>
    <w:rsid w:val="00FE2A30"/>
    <w:rsid w:val="00FE783F"/>
    <w:rsid w:val="00FF64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127F7"/>
    <w:pPr>
      <w:keepNext/>
      <w:keepLines/>
      <w:spacing w:before="480" w:after="0" w:line="260" w:lineRule="atLeast"/>
      <w:outlineLvl w:val="0"/>
    </w:pPr>
    <w:rPr>
      <w:rFonts w:ascii="Arial" w:eastAsiaTheme="majorEastAsia" w:hAnsi="Arial" w:cstheme="majorBidi"/>
      <w:b/>
      <w:bCs/>
      <w:color w:val="000000" w:themeColor="text1"/>
      <w:sz w:val="24"/>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semiHidden/>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B127F7"/>
    <w:rPr>
      <w:rFonts w:ascii="Arial" w:eastAsiaTheme="majorEastAsia" w:hAnsi="Arial" w:cstheme="majorBidi"/>
      <w:b/>
      <w:bCs/>
      <w:color w:val="000000" w:themeColor="text1"/>
      <w:sz w:val="24"/>
      <w:szCs w:val="28"/>
    </w:rPr>
  </w:style>
  <w:style w:type="paragraph" w:customStyle="1" w:styleId="Standardtekst">
    <w:name w:val="Standardtekst"/>
    <w:basedOn w:val="Normal"/>
    <w:next w:val="Normal"/>
    <w:qFormat/>
    <w:rsid w:val="00B127F7"/>
    <w:pPr>
      <w:spacing w:after="0"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728499929">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C1628-5115-43D7-9A46-1277A56A80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0308ae-6dbc-4db0-a6c8-acba16fefad9"/>
    <ds:schemaRef ds:uri="http://www.w3.org/XML/1998/namespace"/>
    <ds:schemaRef ds:uri="http://purl.org/dc/dcmitype/"/>
  </ds:schemaRefs>
</ds:datastoreItem>
</file>

<file path=customXml/itemProps3.xml><?xml version="1.0" encoding="utf-8"?>
<ds:datastoreItem xmlns:ds="http://schemas.openxmlformats.org/officeDocument/2006/customXml" ds:itemID="{55574958-0BD3-437D-A24F-C33B4CC87054}">
  <ds:schemaRefs>
    <ds:schemaRef ds:uri="http://schemas.microsoft.com/sharepoint/v3/contenttype/forms"/>
  </ds:schemaRefs>
</ds:datastoreItem>
</file>

<file path=customXml/itemProps4.xml><?xml version="1.0" encoding="utf-8"?>
<ds:datastoreItem xmlns:ds="http://schemas.openxmlformats.org/officeDocument/2006/customXml" ds:itemID="{A42AEA54-2EF1-4E0A-B981-A8D0306C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4635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Skøtte Kaalund</dc:creator>
  <cp:keywords/>
  <dc:description/>
  <cp:lastModifiedBy>Kuno Julian Strand Kudajewski</cp:lastModifiedBy>
  <cp:revision>3</cp:revision>
  <cp:lastPrinted>2023-08-23T10:16:00Z</cp:lastPrinted>
  <dcterms:created xsi:type="dcterms:W3CDTF">2023-10-23T08:40:00Z</dcterms:created>
  <dcterms:modified xsi:type="dcterms:W3CDTF">2023-10-23T08:41:00Z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y fmtid="{D5CDD505-2E9C-101B-9397-08002B2CF9AE}" pid="3" name="OfficeInstanceGUID">
    <vt:lpwstr>{4E9666DC-5AAB-4B89-81F6-4598810CBDB6}</vt:lpwstr>
  </property>
</Properties>
</file>